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93" w:rsidRPr="004C24C5" w:rsidRDefault="006D0B38" w:rsidP="000F4B93">
      <w:pPr>
        <w:tabs>
          <w:tab w:val="left" w:pos="2552"/>
        </w:tabs>
        <w:spacing w:line="312" w:lineRule="auto"/>
        <w:ind w:left="1440" w:hanging="1440"/>
        <w:rPr>
          <w:i/>
          <w:sz w:val="20"/>
          <w:szCs w:val="20"/>
          <w:lang w:val="sr-Cyrl-CS"/>
        </w:rPr>
      </w:pPr>
      <w:r>
        <w:rPr>
          <w:b/>
        </w:rPr>
        <w:t>International projects</w:t>
      </w:r>
      <w:r w:rsidR="000F4B93" w:rsidRPr="004C24C5">
        <w:rPr>
          <w:i/>
          <w:sz w:val="20"/>
          <w:szCs w:val="20"/>
          <w:lang w:val="sr-Cyrl-CS"/>
        </w:rPr>
        <w:t xml:space="preserve">  </w:t>
      </w: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r>
        <w:rPr>
          <w:b/>
          <w:sz w:val="20"/>
          <w:szCs w:val="20"/>
        </w:rPr>
        <w:t xml:space="preserve">REACT - </w:t>
      </w:r>
      <w:r w:rsidRPr="00D51A8F">
        <w:rPr>
          <w:b/>
          <w:sz w:val="20"/>
          <w:szCs w:val="20"/>
        </w:rPr>
        <w:t>Renewable Energy for self-</w:t>
      </w:r>
      <w:proofErr w:type="spellStart"/>
      <w:r w:rsidRPr="00D51A8F">
        <w:rPr>
          <w:b/>
          <w:sz w:val="20"/>
          <w:szCs w:val="20"/>
        </w:rPr>
        <w:t>sustAinable</w:t>
      </w:r>
      <w:proofErr w:type="spellEnd"/>
      <w:r w:rsidRPr="00D51A8F">
        <w:rPr>
          <w:b/>
          <w:sz w:val="20"/>
          <w:szCs w:val="20"/>
        </w:rPr>
        <w:t xml:space="preserve"> </w:t>
      </w:r>
      <w:proofErr w:type="spellStart"/>
      <w:r w:rsidRPr="00D51A8F">
        <w:rPr>
          <w:b/>
          <w:sz w:val="20"/>
          <w:szCs w:val="20"/>
        </w:rPr>
        <w:t>islandCommuniTie</w:t>
      </w:r>
      <w:proofErr w:type="spellEnd"/>
      <w:r>
        <w:rPr>
          <w:b/>
          <w:sz w:val="20"/>
          <w:szCs w:val="20"/>
          <w:lang w:val="en-US"/>
        </w:rPr>
        <w:t xml:space="preserve">s </w:t>
      </w:r>
      <w:r w:rsidRPr="0044584D">
        <w:rPr>
          <w:i/>
          <w:iCs/>
          <w:sz w:val="20"/>
          <w:szCs w:val="20"/>
        </w:rPr>
        <w:t>(201</w:t>
      </w:r>
      <w:r>
        <w:rPr>
          <w:i/>
          <w:iCs/>
          <w:sz w:val="20"/>
          <w:szCs w:val="20"/>
        </w:rPr>
        <w:t>8-2021</w:t>
      </w:r>
      <w:r w:rsidRPr="0044584D">
        <w:rPr>
          <w:i/>
          <w:iCs/>
          <w:sz w:val="20"/>
          <w:szCs w:val="20"/>
        </w:rPr>
        <w:t>)</w:t>
      </w:r>
    </w:p>
    <w:p w:rsidR="00F330B2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spacing w:line="288" w:lineRule="atLeast"/>
        <w:ind w:left="709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hyperlink r:id="rId6" w:tooltip="LAMBDA – Learning, Applying and Multiplying Big Data Analytics" w:history="1">
        <w:r w:rsidRPr="00D51A8F">
          <w:rPr>
            <w:rStyle w:val="Strong"/>
            <w:color w:val="000000" w:themeColor="text1"/>
            <w:sz w:val="20"/>
            <w:szCs w:val="20"/>
          </w:rPr>
          <w:t>LAMBDA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 – </w:t>
        </w:r>
        <w:r w:rsidRPr="00D51A8F">
          <w:rPr>
            <w:rStyle w:val="Strong"/>
            <w:color w:val="000000" w:themeColor="text1"/>
            <w:sz w:val="20"/>
            <w:szCs w:val="20"/>
          </w:rPr>
          <w:t>L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earning, </w:t>
        </w:r>
        <w:r w:rsidRPr="00D51A8F">
          <w:rPr>
            <w:rStyle w:val="Strong"/>
            <w:color w:val="000000" w:themeColor="text1"/>
            <w:sz w:val="20"/>
            <w:szCs w:val="20"/>
          </w:rPr>
          <w:t>A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pplying and </w:t>
        </w:r>
        <w:r w:rsidRPr="00D51A8F">
          <w:rPr>
            <w:rStyle w:val="Strong"/>
            <w:color w:val="000000" w:themeColor="text1"/>
            <w:sz w:val="20"/>
            <w:szCs w:val="20"/>
          </w:rPr>
          <w:t>M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ultiplying </w:t>
        </w:r>
        <w:r w:rsidRPr="00D51A8F">
          <w:rPr>
            <w:rStyle w:val="Strong"/>
            <w:color w:val="000000" w:themeColor="text1"/>
            <w:sz w:val="20"/>
            <w:szCs w:val="20"/>
          </w:rPr>
          <w:t>B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ig </w:t>
        </w:r>
        <w:proofErr w:type="spellStart"/>
        <w:r w:rsidRPr="00D51A8F">
          <w:rPr>
            <w:rStyle w:val="Strong"/>
            <w:color w:val="000000" w:themeColor="text1"/>
            <w:sz w:val="20"/>
            <w:szCs w:val="20"/>
          </w:rPr>
          <w:t>D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ata</w:t>
        </w:r>
        <w:r w:rsidRPr="00D51A8F">
          <w:rPr>
            <w:rStyle w:val="Strong"/>
            <w:color w:val="000000" w:themeColor="text1"/>
            <w:sz w:val="20"/>
            <w:szCs w:val="20"/>
          </w:rPr>
          <w:t>A</w:t>
        </w:r>
        <w:r w:rsidRPr="00D51A8F">
          <w:rPr>
            <w:rStyle w:val="Hyperlink"/>
            <w:color w:val="000000" w:themeColor="text1"/>
            <w:sz w:val="20"/>
            <w:szCs w:val="20"/>
            <w:u w:val="none"/>
          </w:rPr>
          <w:t>nalytics</w:t>
        </w:r>
        <w:proofErr w:type="spellEnd"/>
      </w:hyperlink>
      <w:r>
        <w:rPr>
          <w:color w:val="000000" w:themeColor="text1"/>
          <w:sz w:val="15"/>
          <w:szCs w:val="15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>
        <w:rPr>
          <w:i/>
          <w:iCs/>
          <w:sz w:val="20"/>
          <w:szCs w:val="20"/>
        </w:rPr>
        <w:t>8-2021</w:t>
      </w:r>
      <w:r w:rsidRPr="0044584D">
        <w:rPr>
          <w:i/>
          <w:iCs/>
          <w:sz w:val="20"/>
          <w:szCs w:val="20"/>
        </w:rPr>
        <w:t>)</w:t>
      </w:r>
    </w:p>
    <w:p w:rsidR="00F330B2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r>
        <w:rPr>
          <w:b/>
          <w:sz w:val="20"/>
          <w:szCs w:val="20"/>
        </w:rPr>
        <w:t xml:space="preserve">RESPOND - </w:t>
      </w:r>
      <w:r w:rsidRPr="00D51A8F">
        <w:rPr>
          <w:b/>
          <w:sz w:val="20"/>
          <w:szCs w:val="20"/>
        </w:rPr>
        <w:t xml:space="preserve">Integrated demand </w:t>
      </w:r>
      <w:proofErr w:type="spellStart"/>
      <w:r w:rsidRPr="00D51A8F">
        <w:rPr>
          <w:b/>
          <w:sz w:val="20"/>
          <w:szCs w:val="20"/>
        </w:rPr>
        <w:t>REsponse</w:t>
      </w:r>
      <w:proofErr w:type="spellEnd"/>
      <w:r w:rsidRPr="00D51A8F">
        <w:rPr>
          <w:b/>
          <w:sz w:val="20"/>
          <w:szCs w:val="20"/>
        </w:rPr>
        <w:t xml:space="preserve"> Solution towards energy </w:t>
      </w:r>
      <w:proofErr w:type="spellStart"/>
      <w:r w:rsidRPr="00D51A8F">
        <w:rPr>
          <w:b/>
          <w:sz w:val="20"/>
          <w:szCs w:val="20"/>
        </w:rPr>
        <w:t>POsitive</w:t>
      </w:r>
      <w:proofErr w:type="spellEnd"/>
      <w:r w:rsidRPr="00D51A8F">
        <w:rPr>
          <w:b/>
          <w:sz w:val="20"/>
          <w:szCs w:val="20"/>
        </w:rPr>
        <w:t xml:space="preserve"> </w:t>
      </w:r>
      <w:proofErr w:type="spellStart"/>
      <w:proofErr w:type="gramStart"/>
      <w:r w:rsidRPr="00D51A8F">
        <w:rPr>
          <w:b/>
          <w:sz w:val="20"/>
          <w:szCs w:val="20"/>
        </w:rPr>
        <w:t>NeighbourhooDs</w:t>
      </w:r>
      <w:proofErr w:type="spellEnd"/>
      <w:r w:rsidRPr="00D51A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Pr="0044584D">
        <w:rPr>
          <w:i/>
          <w:iCs/>
          <w:sz w:val="20"/>
          <w:szCs w:val="20"/>
        </w:rPr>
        <w:t>(</w:t>
      </w:r>
      <w:proofErr w:type="gramEnd"/>
      <w:r w:rsidRPr="0044584D">
        <w:rPr>
          <w:i/>
          <w:iCs/>
          <w:sz w:val="20"/>
          <w:szCs w:val="20"/>
        </w:rPr>
        <w:t>201</w:t>
      </w:r>
      <w:r>
        <w:rPr>
          <w:i/>
          <w:iCs/>
          <w:sz w:val="20"/>
          <w:szCs w:val="20"/>
        </w:rPr>
        <w:t>7-2020</w:t>
      </w:r>
      <w:r w:rsidRPr="0044584D">
        <w:rPr>
          <w:i/>
          <w:iCs/>
          <w:sz w:val="20"/>
          <w:szCs w:val="20"/>
        </w:rPr>
        <w:t>)</w:t>
      </w:r>
    </w:p>
    <w:p w:rsidR="00F330B2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>H2020 project INBETWEEN</w:t>
      </w:r>
      <w:r>
        <w:rPr>
          <w:b/>
          <w:sz w:val="20"/>
          <w:szCs w:val="20"/>
        </w:rPr>
        <w:t xml:space="preserve"> - </w:t>
      </w:r>
      <w:r w:rsidRPr="00B15E42">
        <w:rPr>
          <w:b/>
          <w:sz w:val="20"/>
          <w:szCs w:val="20"/>
        </w:rPr>
        <w:t>ICT enabled </w:t>
      </w:r>
      <w:proofErr w:type="spellStart"/>
      <w:r w:rsidRPr="00B15E42">
        <w:rPr>
          <w:b/>
          <w:sz w:val="20"/>
          <w:szCs w:val="20"/>
        </w:rPr>
        <w:t>BEhavioral</w:t>
      </w:r>
      <w:proofErr w:type="spellEnd"/>
      <w:r w:rsidRPr="00B15E42">
        <w:rPr>
          <w:b/>
          <w:sz w:val="20"/>
          <w:szCs w:val="20"/>
        </w:rPr>
        <w:t xml:space="preserve"> change </w:t>
      </w:r>
      <w:proofErr w:type="spellStart"/>
      <w:r w:rsidRPr="00B15E42">
        <w:rPr>
          <w:b/>
          <w:sz w:val="20"/>
          <w:szCs w:val="20"/>
        </w:rPr>
        <w:t>ToWards</w:t>
      </w:r>
      <w:proofErr w:type="spellEnd"/>
      <w:r w:rsidRPr="00B15E42">
        <w:rPr>
          <w:b/>
          <w:sz w:val="20"/>
          <w:szCs w:val="20"/>
        </w:rPr>
        <w:t> </w:t>
      </w:r>
      <w:proofErr w:type="spellStart"/>
      <w:r w:rsidRPr="00B15E42">
        <w:rPr>
          <w:b/>
          <w:sz w:val="20"/>
          <w:szCs w:val="20"/>
        </w:rPr>
        <w:t>EnergyEfficieNt</w:t>
      </w:r>
      <w:proofErr w:type="spellEnd"/>
      <w:r w:rsidRPr="00B15E42">
        <w:rPr>
          <w:b/>
          <w:sz w:val="20"/>
          <w:szCs w:val="20"/>
        </w:rPr>
        <w:t xml:space="preserve"> </w:t>
      </w:r>
      <w:proofErr w:type="gramStart"/>
      <w:r w:rsidRPr="00B15E42">
        <w:rPr>
          <w:b/>
          <w:sz w:val="20"/>
          <w:szCs w:val="20"/>
        </w:rPr>
        <w:t xml:space="preserve">lifestyles </w:t>
      </w:r>
      <w:r>
        <w:rPr>
          <w:b/>
          <w:sz w:val="20"/>
          <w:szCs w:val="20"/>
          <w:lang w:val="en-US"/>
        </w:rPr>
        <w:t xml:space="preserve"> </w:t>
      </w:r>
      <w:r w:rsidRPr="0044584D">
        <w:rPr>
          <w:i/>
          <w:iCs/>
          <w:sz w:val="20"/>
          <w:szCs w:val="20"/>
        </w:rPr>
        <w:t>(</w:t>
      </w:r>
      <w:proofErr w:type="gramEnd"/>
      <w:r w:rsidRPr="0044584D">
        <w:rPr>
          <w:i/>
          <w:iCs/>
          <w:sz w:val="20"/>
          <w:szCs w:val="20"/>
        </w:rPr>
        <w:t>201</w:t>
      </w:r>
      <w:r>
        <w:rPr>
          <w:i/>
          <w:iCs/>
          <w:sz w:val="20"/>
          <w:szCs w:val="20"/>
        </w:rPr>
        <w:t>7-2020</w:t>
      </w:r>
      <w:r w:rsidRPr="0044584D">
        <w:rPr>
          <w:i/>
          <w:iCs/>
          <w:sz w:val="20"/>
          <w:szCs w:val="20"/>
        </w:rPr>
        <w:t>)</w:t>
      </w: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</w:p>
    <w:p w:rsidR="00F330B2" w:rsidRPr="0044584D" w:rsidRDefault="00F330B2" w:rsidP="00F330B2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>
        <w:rPr>
          <w:b/>
          <w:sz w:val="20"/>
          <w:szCs w:val="20"/>
          <w:lang w:val="en-US"/>
        </w:rPr>
        <w:t xml:space="preserve">H2020 project </w:t>
      </w:r>
      <w:proofErr w:type="spellStart"/>
      <w:r>
        <w:rPr>
          <w:b/>
          <w:sz w:val="20"/>
          <w:szCs w:val="20"/>
          <w:lang w:val="en-US"/>
        </w:rPr>
        <w:t>SlideWIKI</w:t>
      </w:r>
      <w:proofErr w:type="spellEnd"/>
      <w:r>
        <w:rPr>
          <w:b/>
          <w:sz w:val="20"/>
          <w:szCs w:val="20"/>
          <w:lang w:val="en-US"/>
        </w:rPr>
        <w:t xml:space="preserve">: Large-scale pilots for </w:t>
      </w:r>
      <w:proofErr w:type="spellStart"/>
      <w:r>
        <w:rPr>
          <w:b/>
          <w:sz w:val="20"/>
          <w:szCs w:val="20"/>
          <w:lang w:val="en-US"/>
        </w:rPr>
        <w:t>ccollaborative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OpenCourseWare</w:t>
      </w:r>
      <w:proofErr w:type="spellEnd"/>
      <w:r w:rsidRPr="004458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authoring, multiplatform delivery and Learning </w:t>
      </w:r>
      <w:proofErr w:type="spellStart"/>
      <w:r>
        <w:rPr>
          <w:b/>
          <w:sz w:val="20"/>
          <w:szCs w:val="20"/>
        </w:rPr>
        <w:t>Analytics</w:t>
      </w:r>
      <w:r w:rsidRPr="0044584D">
        <w:rPr>
          <w:b/>
          <w:bCs/>
          <w:sz w:val="20"/>
          <w:szCs w:val="20"/>
        </w:rPr>
        <w:t>pt</w:t>
      </w:r>
      <w:proofErr w:type="spellEnd"/>
      <w:r w:rsidRPr="0044584D">
        <w:rPr>
          <w:b/>
          <w:i/>
          <w:iCs/>
          <w:sz w:val="20"/>
          <w:szCs w:val="20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>
        <w:rPr>
          <w:i/>
          <w:iCs/>
          <w:sz w:val="20"/>
          <w:szCs w:val="20"/>
        </w:rPr>
        <w:t>6-2019</w:t>
      </w:r>
      <w:r w:rsidRPr="0044584D">
        <w:rPr>
          <w:i/>
          <w:iCs/>
          <w:sz w:val="20"/>
          <w:szCs w:val="20"/>
        </w:rPr>
        <w:t>)</w:t>
      </w:r>
    </w:p>
    <w:p w:rsidR="00F330B2" w:rsidRPr="0044584D" w:rsidRDefault="00F330B2" w:rsidP="00F330B2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SPARTACUS - </w:t>
      </w:r>
      <w:r w:rsidRPr="0044584D">
        <w:rPr>
          <w:b/>
          <w:bCs/>
          <w:sz w:val="20"/>
          <w:szCs w:val="20"/>
        </w:rPr>
        <w:t>Satellite Asset Tracking for Supporting Emergency Management in Crisis Operations</w:t>
      </w:r>
      <w:r w:rsidRPr="0044584D">
        <w:rPr>
          <w:b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(2013-2016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</w:rPr>
      </w:pPr>
      <w:proofErr w:type="gramStart"/>
      <w:r>
        <w:rPr>
          <w:b/>
          <w:iCs/>
          <w:sz w:val="20"/>
          <w:szCs w:val="20"/>
          <w:lang w:val="en-US"/>
        </w:rPr>
        <w:t xml:space="preserve">IMAGEEN </w:t>
      </w:r>
      <w:r w:rsidRPr="0044584D">
        <w:rPr>
          <w:b/>
          <w:iCs/>
          <w:sz w:val="20"/>
          <w:szCs w:val="20"/>
        </w:rPr>
        <w:t xml:space="preserve"> –</w:t>
      </w:r>
      <w:proofErr w:type="gramEnd"/>
      <w:r w:rsidRPr="0044584D">
        <w:rPr>
          <w:b/>
          <w:iCs/>
          <w:sz w:val="20"/>
          <w:szCs w:val="20"/>
        </w:rPr>
        <w:t xml:space="preserve"> </w:t>
      </w:r>
      <w:proofErr w:type="spellStart"/>
      <w:r w:rsidRPr="0044584D">
        <w:rPr>
          <w:b/>
          <w:iCs/>
          <w:sz w:val="20"/>
          <w:szCs w:val="20"/>
        </w:rPr>
        <w:t>Wizzard</w:t>
      </w:r>
      <w:proofErr w:type="spellEnd"/>
      <w:r w:rsidRPr="0044584D">
        <w:rPr>
          <w:b/>
          <w:iCs/>
          <w:sz w:val="20"/>
          <w:szCs w:val="20"/>
        </w:rPr>
        <w:t xml:space="preserve"> of the </w:t>
      </w:r>
      <w:proofErr w:type="spellStart"/>
      <w:r w:rsidRPr="0044584D">
        <w:rPr>
          <w:b/>
          <w:iCs/>
          <w:sz w:val="20"/>
          <w:szCs w:val="20"/>
        </w:rPr>
        <w:t>Envirnoment</w:t>
      </w:r>
      <w:proofErr w:type="spellEnd"/>
      <w:r w:rsidRPr="0044584D">
        <w:rPr>
          <w:b/>
          <w:iCs/>
          <w:sz w:val="20"/>
          <w:szCs w:val="20"/>
        </w:rPr>
        <w:t xml:space="preserve">: </w:t>
      </w:r>
      <w:proofErr w:type="spellStart"/>
      <w:r w:rsidRPr="0044584D">
        <w:rPr>
          <w:b/>
          <w:iCs/>
          <w:sz w:val="20"/>
          <w:szCs w:val="20"/>
        </w:rPr>
        <w:t>Eneterprise</w:t>
      </w:r>
      <w:proofErr w:type="spellEnd"/>
      <w:r w:rsidRPr="0044584D">
        <w:rPr>
          <w:b/>
          <w:iCs/>
          <w:sz w:val="20"/>
          <w:szCs w:val="20"/>
        </w:rPr>
        <w:t xml:space="preserve"> Europe Network </w:t>
      </w:r>
      <w:r w:rsidR="001F76D0">
        <w:rPr>
          <w:i/>
          <w:iCs/>
          <w:sz w:val="20"/>
          <w:szCs w:val="20"/>
        </w:rPr>
        <w:t>(2013-20</w:t>
      </w:r>
      <w:r w:rsidR="001F76D0">
        <w:rPr>
          <w:i/>
          <w:iCs/>
          <w:sz w:val="20"/>
          <w:szCs w:val="20"/>
          <w:lang w:val="sr-Cyrl-RS"/>
        </w:rPr>
        <w:t>1</w:t>
      </w:r>
      <w:r w:rsidRPr="0044584D">
        <w:rPr>
          <w:i/>
          <w:iCs/>
          <w:sz w:val="20"/>
          <w:szCs w:val="20"/>
        </w:rPr>
        <w:t>4)</w:t>
      </w:r>
    </w:p>
    <w:p w:rsidR="000F4B93" w:rsidRDefault="000F4B93" w:rsidP="000F4B93">
      <w:pPr>
        <w:ind w:left="720"/>
        <w:rPr>
          <w:i/>
          <w:iCs/>
          <w:sz w:val="20"/>
          <w:szCs w:val="20"/>
          <w:lang w:val="sr-Cyrl-CS"/>
        </w:rPr>
      </w:pP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</w:t>
      </w:r>
      <w:r w:rsidRPr="0044584D">
        <w:rPr>
          <w:b/>
          <w:sz w:val="20"/>
          <w:szCs w:val="20"/>
          <w:lang w:val="sr-Latn-CS"/>
        </w:rPr>
        <w:t>EPIC HUB</w:t>
      </w:r>
      <w:r w:rsidRPr="0044584D">
        <w:rPr>
          <w:b/>
          <w:sz w:val="20"/>
          <w:szCs w:val="20"/>
        </w:rPr>
        <w:t xml:space="preserve"> - </w:t>
      </w:r>
      <w:r w:rsidRPr="0044584D">
        <w:rPr>
          <w:b/>
          <w:bCs/>
          <w:sz w:val="20"/>
          <w:szCs w:val="20"/>
        </w:rPr>
        <w:t xml:space="preserve">Energy Positive </w:t>
      </w:r>
      <w:proofErr w:type="spellStart"/>
      <w:r w:rsidRPr="0044584D">
        <w:rPr>
          <w:b/>
          <w:bCs/>
          <w:sz w:val="20"/>
          <w:szCs w:val="20"/>
        </w:rPr>
        <w:t>Neighborhoods</w:t>
      </w:r>
      <w:proofErr w:type="spellEnd"/>
      <w:r w:rsidRPr="0044584D">
        <w:rPr>
          <w:b/>
          <w:bCs/>
          <w:sz w:val="20"/>
          <w:szCs w:val="20"/>
        </w:rPr>
        <w:t xml:space="preserve"> Infrastructure Middleware based on Energy-Hub Concept</w:t>
      </w:r>
      <w:r w:rsidRPr="0044584D">
        <w:rPr>
          <w:b/>
          <w:i/>
          <w:iCs/>
          <w:sz w:val="20"/>
          <w:szCs w:val="20"/>
        </w:rPr>
        <w:t xml:space="preserve"> </w:t>
      </w:r>
      <w:r w:rsidRPr="0044584D">
        <w:rPr>
          <w:i/>
          <w:iCs/>
          <w:sz w:val="20"/>
          <w:szCs w:val="20"/>
        </w:rPr>
        <w:t>(2012-2016)</w:t>
      </w: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</w:t>
      </w:r>
      <w:proofErr w:type="spellStart"/>
      <w:r w:rsidRPr="0044584D">
        <w:rPr>
          <w:b/>
          <w:sz w:val="20"/>
          <w:szCs w:val="20"/>
        </w:rPr>
        <w:t>HydroWEEE</w:t>
      </w:r>
      <w:proofErr w:type="spellEnd"/>
      <w:r w:rsidRPr="0044584D">
        <w:rPr>
          <w:b/>
          <w:sz w:val="20"/>
          <w:szCs w:val="20"/>
        </w:rPr>
        <w:t xml:space="preserve"> DEMO - </w:t>
      </w:r>
      <w:r w:rsidRPr="0044584D">
        <w:rPr>
          <w:b/>
          <w:bCs/>
          <w:sz w:val="20"/>
          <w:szCs w:val="20"/>
        </w:rPr>
        <w:t>Innovative Hydrometallurgical Processes to recover Metals from WEEE including lamps and batteries - Demonstration</w:t>
      </w:r>
      <w:r w:rsidRPr="0044584D">
        <w:rPr>
          <w:i/>
          <w:iCs/>
          <w:sz w:val="20"/>
          <w:szCs w:val="20"/>
        </w:rPr>
        <w:t xml:space="preserve"> (2012-2015)</w:t>
      </w:r>
    </w:p>
    <w:p w:rsidR="000F4B93" w:rsidRPr="0044584D" w:rsidRDefault="000F4B93" w:rsidP="000F4B93">
      <w:pPr>
        <w:ind w:left="720"/>
        <w:rPr>
          <w:i/>
          <w:iCs/>
          <w:sz w:val="20"/>
          <w:szCs w:val="20"/>
        </w:rPr>
      </w:pPr>
    </w:p>
    <w:p w:rsidR="000F4B93" w:rsidRPr="0044584D" w:rsidRDefault="000F4B93" w:rsidP="000F4B93">
      <w:pPr>
        <w:autoSpaceDE w:val="0"/>
        <w:autoSpaceDN w:val="0"/>
        <w:adjustRightInd w:val="0"/>
        <w:ind w:left="720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</w:t>
      </w:r>
      <w:proofErr w:type="spellStart"/>
      <w:r w:rsidRPr="0044584D">
        <w:rPr>
          <w:b/>
          <w:sz w:val="20"/>
          <w:szCs w:val="20"/>
        </w:rPr>
        <w:t>GenderTIME</w:t>
      </w:r>
      <w:proofErr w:type="spellEnd"/>
      <w:r w:rsidRPr="0044584D">
        <w:rPr>
          <w:b/>
          <w:sz w:val="20"/>
          <w:szCs w:val="20"/>
        </w:rPr>
        <w:t xml:space="preserve"> – </w:t>
      </w:r>
      <w:proofErr w:type="spellStart"/>
      <w:r w:rsidRPr="0044584D">
        <w:rPr>
          <w:b/>
          <w:sz w:val="20"/>
          <w:szCs w:val="20"/>
        </w:rPr>
        <w:t>Transfering</w:t>
      </w:r>
      <w:proofErr w:type="spellEnd"/>
      <w:r w:rsidRPr="0044584D">
        <w:rPr>
          <w:b/>
          <w:sz w:val="20"/>
          <w:szCs w:val="20"/>
        </w:rPr>
        <w:t>, Implementing and Monitoring Equality</w:t>
      </w:r>
      <w:r w:rsidRPr="0044584D">
        <w:rPr>
          <w:color w:val="000000"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(2012-2016)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autoSpaceDE w:val="0"/>
        <w:autoSpaceDN w:val="0"/>
        <w:adjustRightInd w:val="0"/>
        <w:ind w:left="720" w:right="27"/>
        <w:rPr>
          <w:color w:val="000000"/>
          <w:sz w:val="20"/>
          <w:szCs w:val="20"/>
          <w:lang w:val="sr-Cyrl-CS"/>
        </w:rPr>
      </w:pPr>
      <w:r w:rsidRPr="0044584D">
        <w:rPr>
          <w:b/>
          <w:sz w:val="20"/>
          <w:szCs w:val="20"/>
        </w:rPr>
        <w:t xml:space="preserve">FP7 project LOD2 - </w:t>
      </w:r>
      <w:r w:rsidRPr="0044584D">
        <w:rPr>
          <w:b/>
          <w:bCs/>
          <w:color w:val="000000"/>
          <w:sz w:val="20"/>
          <w:szCs w:val="20"/>
        </w:rPr>
        <w:t xml:space="preserve">Creating </w:t>
      </w:r>
      <w:proofErr w:type="spellStart"/>
      <w:r w:rsidRPr="0044584D">
        <w:rPr>
          <w:b/>
          <w:bCs/>
          <w:color w:val="000000"/>
          <w:sz w:val="20"/>
          <w:szCs w:val="20"/>
        </w:rPr>
        <w:t>Knowledge</w:t>
      </w:r>
      <w:r w:rsidRPr="0044584D">
        <w:rPr>
          <w:b/>
          <w:color w:val="000000"/>
          <w:sz w:val="20"/>
          <w:szCs w:val="20"/>
        </w:rPr>
        <w:t>out</w:t>
      </w:r>
      <w:proofErr w:type="spellEnd"/>
      <w:r w:rsidRPr="0044584D">
        <w:rPr>
          <w:b/>
          <w:color w:val="000000"/>
          <w:sz w:val="20"/>
          <w:szCs w:val="20"/>
        </w:rPr>
        <w:t xml:space="preserve"> of Interlinked Data</w:t>
      </w:r>
      <w:r w:rsidRPr="0044584D">
        <w:rPr>
          <w:color w:val="000000"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(2011-2014)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6D0B38" w:rsidP="000F4B93">
      <w:pPr>
        <w:ind w:left="720" w:right="27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CIP/EIP project </w:t>
      </w:r>
      <w:r w:rsidR="000F4B93" w:rsidRPr="0044584D">
        <w:rPr>
          <w:b/>
          <w:iCs/>
          <w:sz w:val="20"/>
          <w:szCs w:val="20"/>
        </w:rPr>
        <w:t xml:space="preserve">WEEEN – </w:t>
      </w:r>
      <w:proofErr w:type="spellStart"/>
      <w:r w:rsidR="000F4B93" w:rsidRPr="0044584D">
        <w:rPr>
          <w:b/>
          <w:iCs/>
          <w:sz w:val="20"/>
          <w:szCs w:val="20"/>
        </w:rPr>
        <w:t>Wizzard</w:t>
      </w:r>
      <w:proofErr w:type="spellEnd"/>
      <w:r w:rsidR="000F4B93" w:rsidRPr="0044584D">
        <w:rPr>
          <w:b/>
          <w:iCs/>
          <w:sz w:val="20"/>
          <w:szCs w:val="20"/>
        </w:rPr>
        <w:t xml:space="preserve"> of the </w:t>
      </w:r>
      <w:proofErr w:type="spellStart"/>
      <w:r w:rsidR="000F4B93" w:rsidRPr="0044584D">
        <w:rPr>
          <w:b/>
          <w:iCs/>
          <w:sz w:val="20"/>
          <w:szCs w:val="20"/>
        </w:rPr>
        <w:t>Envirnoment</w:t>
      </w:r>
      <w:proofErr w:type="spellEnd"/>
      <w:r w:rsidR="000F4B93" w:rsidRPr="0044584D">
        <w:rPr>
          <w:b/>
          <w:iCs/>
          <w:sz w:val="20"/>
          <w:szCs w:val="20"/>
        </w:rPr>
        <w:t xml:space="preserve">: </w:t>
      </w:r>
      <w:proofErr w:type="spellStart"/>
      <w:r w:rsidR="000F4B93" w:rsidRPr="0044584D">
        <w:rPr>
          <w:b/>
          <w:iCs/>
          <w:sz w:val="20"/>
          <w:szCs w:val="20"/>
        </w:rPr>
        <w:t>Eneterprise</w:t>
      </w:r>
      <w:proofErr w:type="spellEnd"/>
      <w:r w:rsidR="000F4B93" w:rsidRPr="0044584D">
        <w:rPr>
          <w:b/>
          <w:iCs/>
          <w:sz w:val="20"/>
          <w:szCs w:val="20"/>
        </w:rPr>
        <w:t xml:space="preserve"> Europe Network </w:t>
      </w:r>
      <w:r w:rsidR="000F4B93" w:rsidRPr="0044584D">
        <w:rPr>
          <w:i/>
          <w:iCs/>
          <w:sz w:val="20"/>
          <w:szCs w:val="20"/>
        </w:rPr>
        <w:t>(2012-2014)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sz w:val="20"/>
          <w:szCs w:val="20"/>
        </w:rPr>
        <w:t>FP7 project CASCADE: ICT for Energy Efficient Airports</w:t>
      </w:r>
      <w:r w:rsidRPr="0044584D">
        <w:rPr>
          <w:b/>
          <w:sz w:val="20"/>
          <w:szCs w:val="20"/>
          <w:lang w:val="sr-Cyrl-CS"/>
        </w:rPr>
        <w:t xml:space="preserve"> </w:t>
      </w:r>
      <w:r w:rsidRPr="0044584D">
        <w:rPr>
          <w:b/>
          <w:sz w:val="20"/>
          <w:szCs w:val="20"/>
        </w:rPr>
        <w:t>(</w:t>
      </w:r>
      <w:r w:rsidRPr="0044584D">
        <w:rPr>
          <w:i/>
          <w:sz w:val="20"/>
          <w:szCs w:val="20"/>
        </w:rPr>
        <w:t>2011-2014)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sz w:val="20"/>
          <w:szCs w:val="20"/>
        </w:rPr>
        <w:t>META-NET: A Network of Excellence forging the Multilingual Europe Technology Alliance</w:t>
      </w:r>
      <w:r w:rsidRPr="0044584D">
        <w:rPr>
          <w:b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 w:rsidRPr="0044584D">
        <w:rPr>
          <w:i/>
          <w:iCs/>
          <w:sz w:val="20"/>
          <w:szCs w:val="20"/>
          <w:lang w:val="sr-Cyrl-CS"/>
        </w:rPr>
        <w:t>0</w:t>
      </w:r>
      <w:r w:rsidRPr="0044584D">
        <w:rPr>
          <w:i/>
          <w:iCs/>
          <w:sz w:val="20"/>
          <w:szCs w:val="20"/>
        </w:rPr>
        <w:t>-201</w:t>
      </w:r>
      <w:r w:rsidRPr="0044584D">
        <w:rPr>
          <w:i/>
          <w:iCs/>
          <w:sz w:val="20"/>
          <w:szCs w:val="20"/>
          <w:lang w:val="sr-Cyrl-CS"/>
        </w:rPr>
        <w:t>3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</w:p>
    <w:p w:rsidR="000F4B93" w:rsidRPr="006D0B38" w:rsidRDefault="006D0B38" w:rsidP="000F4B93">
      <w:pPr>
        <w:ind w:left="720" w:right="27"/>
        <w:rPr>
          <w:b/>
          <w:color w:val="000000"/>
          <w:sz w:val="20"/>
          <w:szCs w:val="20"/>
        </w:rPr>
      </w:pPr>
      <w:r w:rsidRPr="006D0B38">
        <w:rPr>
          <w:b/>
        </w:rPr>
        <w:t xml:space="preserve">CIP/EIP project </w:t>
      </w:r>
      <w:hyperlink r:id="rId7" w:history="1">
        <w:r w:rsidR="000F4B93" w:rsidRPr="006D0B38">
          <w:rPr>
            <w:b/>
            <w:bCs/>
            <w:color w:val="000000"/>
            <w:sz w:val="20"/>
            <w:szCs w:val="20"/>
          </w:rPr>
          <w:t>CESAR</w:t>
        </w:r>
        <w:r w:rsidR="000F4B93" w:rsidRPr="006D0B38">
          <w:rPr>
            <w:b/>
            <w:color w:val="000000"/>
            <w:sz w:val="20"/>
            <w:szCs w:val="20"/>
          </w:rPr>
          <w:t xml:space="preserve"> – Central </w:t>
        </w:r>
        <w:proofErr w:type="gramStart"/>
        <w:r w:rsidR="000F4B93" w:rsidRPr="006D0B38">
          <w:rPr>
            <w:b/>
            <w:color w:val="000000"/>
            <w:sz w:val="20"/>
            <w:szCs w:val="20"/>
          </w:rPr>
          <w:t xml:space="preserve">And South-East </w:t>
        </w:r>
        <w:proofErr w:type="spellStart"/>
        <w:r w:rsidR="000F4B93" w:rsidRPr="006D0B38">
          <w:rPr>
            <w:b/>
            <w:color w:val="000000"/>
            <w:sz w:val="20"/>
            <w:szCs w:val="20"/>
          </w:rPr>
          <w:t>EuropeAn</w:t>
        </w:r>
        <w:proofErr w:type="spellEnd"/>
        <w:proofErr w:type="gramEnd"/>
        <w:r w:rsidR="000F4B93" w:rsidRPr="006D0B38">
          <w:rPr>
            <w:b/>
            <w:color w:val="000000"/>
            <w:sz w:val="20"/>
            <w:szCs w:val="20"/>
          </w:rPr>
          <w:t xml:space="preserve"> Resources</w:t>
        </w:r>
      </w:hyperlink>
      <w:r w:rsidR="000F4B93" w:rsidRPr="006D0B38">
        <w:rPr>
          <w:b/>
          <w:color w:val="000000"/>
          <w:sz w:val="20"/>
          <w:szCs w:val="20"/>
          <w:lang w:val="sr-Cyrl-CS"/>
        </w:rPr>
        <w:t xml:space="preserve"> </w:t>
      </w:r>
      <w:r w:rsidR="000F4B93" w:rsidRPr="006D0B38">
        <w:rPr>
          <w:b/>
          <w:i/>
          <w:iCs/>
          <w:sz w:val="20"/>
          <w:szCs w:val="20"/>
        </w:rPr>
        <w:t>(201</w:t>
      </w:r>
      <w:r w:rsidR="000F4B93" w:rsidRPr="006D0B38">
        <w:rPr>
          <w:b/>
          <w:i/>
          <w:iCs/>
          <w:sz w:val="20"/>
          <w:szCs w:val="20"/>
          <w:lang w:val="sr-Cyrl-CS"/>
        </w:rPr>
        <w:t>1</w:t>
      </w:r>
      <w:r w:rsidR="000F4B93" w:rsidRPr="006D0B38">
        <w:rPr>
          <w:b/>
          <w:i/>
          <w:iCs/>
          <w:sz w:val="20"/>
          <w:szCs w:val="20"/>
        </w:rPr>
        <w:t>-201</w:t>
      </w:r>
      <w:r w:rsidR="000F4B93" w:rsidRPr="006D0B38">
        <w:rPr>
          <w:b/>
          <w:i/>
          <w:iCs/>
          <w:sz w:val="20"/>
          <w:szCs w:val="20"/>
          <w:lang w:val="sr-Cyrl-CS"/>
        </w:rPr>
        <w:t>3</w:t>
      </w:r>
      <w:r w:rsidR="000F4B93" w:rsidRPr="006D0B38">
        <w:rPr>
          <w:b/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  <w:lang w:val="sr-Cyrl-CS"/>
        </w:rPr>
      </w:pPr>
      <w:r w:rsidRPr="0044584D">
        <w:rPr>
          <w:b/>
          <w:iCs/>
          <w:sz w:val="20"/>
          <w:szCs w:val="20"/>
        </w:rPr>
        <w:t>PROCEED – Promotion and coordination of environmental research in Central and Eastern Europe</w:t>
      </w:r>
      <w:r w:rsidRPr="0044584D">
        <w:rPr>
          <w:b/>
          <w:iCs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 w:rsidRPr="0044584D">
        <w:rPr>
          <w:i/>
          <w:iCs/>
          <w:sz w:val="20"/>
          <w:szCs w:val="20"/>
          <w:lang w:val="sr-Cyrl-CS"/>
        </w:rPr>
        <w:t>0</w:t>
      </w:r>
      <w:r w:rsidRPr="0044584D">
        <w:rPr>
          <w:i/>
          <w:iCs/>
          <w:sz w:val="20"/>
          <w:szCs w:val="20"/>
        </w:rPr>
        <w:t>-201</w:t>
      </w:r>
      <w:r w:rsidRPr="0044584D">
        <w:rPr>
          <w:i/>
          <w:iCs/>
          <w:sz w:val="20"/>
          <w:szCs w:val="20"/>
          <w:lang w:val="sr-Cyrl-CS"/>
        </w:rPr>
        <w:t>2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iCs/>
          <w:sz w:val="20"/>
          <w:szCs w:val="20"/>
          <w:lang w:val="sr-Cyrl-CS"/>
        </w:rPr>
      </w:pPr>
      <w:r w:rsidRPr="0044584D">
        <w:rPr>
          <w:b/>
          <w:iCs/>
          <w:sz w:val="20"/>
          <w:szCs w:val="20"/>
        </w:rPr>
        <w:t>FORSEE – Regional ICT Foresight exercise for Southeast European C</w:t>
      </w:r>
      <w:r w:rsidRPr="0044584D">
        <w:rPr>
          <w:b/>
          <w:iCs/>
          <w:sz w:val="20"/>
          <w:szCs w:val="20"/>
          <w:lang w:val="sr-Cyrl-CS"/>
        </w:rPr>
        <w:t>о</w:t>
      </w:r>
      <w:proofErr w:type="spellStart"/>
      <w:r w:rsidRPr="0044584D">
        <w:rPr>
          <w:b/>
          <w:iCs/>
          <w:sz w:val="20"/>
          <w:szCs w:val="20"/>
        </w:rPr>
        <w:t>untries</w:t>
      </w:r>
      <w:proofErr w:type="spellEnd"/>
      <w:r w:rsidRPr="0044584D">
        <w:rPr>
          <w:b/>
          <w:iCs/>
          <w:sz w:val="20"/>
          <w:szCs w:val="20"/>
          <w:lang w:val="sr-Cyrl-CS"/>
        </w:rPr>
        <w:t xml:space="preserve"> </w:t>
      </w:r>
      <w:r w:rsidRPr="0044584D">
        <w:rPr>
          <w:i/>
          <w:iCs/>
          <w:sz w:val="20"/>
          <w:szCs w:val="20"/>
        </w:rPr>
        <w:t>(201</w:t>
      </w:r>
      <w:r w:rsidRPr="0044584D">
        <w:rPr>
          <w:i/>
          <w:iCs/>
          <w:sz w:val="20"/>
          <w:szCs w:val="20"/>
          <w:lang w:val="sr-Cyrl-CS"/>
        </w:rPr>
        <w:t>1</w:t>
      </w:r>
      <w:r w:rsidRPr="0044584D">
        <w:rPr>
          <w:i/>
          <w:iCs/>
          <w:sz w:val="20"/>
          <w:szCs w:val="20"/>
        </w:rPr>
        <w:t>-201</w:t>
      </w:r>
      <w:r w:rsidRPr="0044584D">
        <w:rPr>
          <w:i/>
          <w:iCs/>
          <w:sz w:val="20"/>
          <w:szCs w:val="20"/>
          <w:lang w:val="sr-Cyrl-CS"/>
        </w:rPr>
        <w:t>3</w:t>
      </w:r>
      <w:r w:rsidRPr="0044584D">
        <w:rPr>
          <w:i/>
          <w:iCs/>
          <w:sz w:val="20"/>
          <w:szCs w:val="20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bCs/>
          <w:sz w:val="20"/>
          <w:szCs w:val="20"/>
        </w:rPr>
        <w:t>GREEN: Greening Business through the Enterprise Europe Network</w:t>
      </w:r>
      <w:r w:rsidRPr="0044584D">
        <w:rPr>
          <w:b/>
          <w:sz w:val="20"/>
          <w:szCs w:val="20"/>
        </w:rPr>
        <w:t xml:space="preserve"> </w:t>
      </w:r>
      <w:r w:rsidRPr="0044584D">
        <w:rPr>
          <w:sz w:val="20"/>
          <w:szCs w:val="20"/>
        </w:rPr>
        <w:t>(</w:t>
      </w:r>
      <w:r w:rsidRPr="0044584D">
        <w:rPr>
          <w:sz w:val="20"/>
          <w:szCs w:val="20"/>
          <w:lang w:val="sr-Cyrl-CS"/>
        </w:rPr>
        <w:t>20</w:t>
      </w:r>
      <w:r w:rsidRPr="0044584D">
        <w:rPr>
          <w:sz w:val="20"/>
          <w:szCs w:val="20"/>
        </w:rPr>
        <w:t>10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i/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proofErr w:type="spellStart"/>
      <w:r w:rsidRPr="0044584D">
        <w:rPr>
          <w:b/>
          <w:bCs/>
          <w:sz w:val="20"/>
          <w:szCs w:val="20"/>
        </w:rPr>
        <w:t>EnergyWARDEN</w:t>
      </w:r>
      <w:proofErr w:type="spellEnd"/>
      <w:r w:rsidRPr="0044584D">
        <w:rPr>
          <w:b/>
          <w:bCs/>
          <w:sz w:val="20"/>
          <w:szCs w:val="20"/>
        </w:rPr>
        <w:t>:</w:t>
      </w:r>
      <w:r w:rsidRPr="0044584D">
        <w:rPr>
          <w:b/>
          <w:sz w:val="20"/>
          <w:szCs w:val="20"/>
        </w:rPr>
        <w:t xml:space="preserve"> Design and Real-time Energy Sourcing Decision in Buildings</w:t>
      </w:r>
      <w:proofErr w:type="gramStart"/>
      <w:r w:rsidRPr="0044584D">
        <w:rPr>
          <w:sz w:val="20"/>
          <w:szCs w:val="20"/>
        </w:rPr>
        <w:t>,  (</w:t>
      </w:r>
      <w:proofErr w:type="gramEnd"/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EMILI: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Emergency Management in Large Infrastructures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REFLECT</w:t>
      </w:r>
      <w:r w:rsidRPr="0044584D">
        <w:rPr>
          <w:bCs/>
          <w:sz w:val="20"/>
          <w:szCs w:val="20"/>
        </w:rPr>
        <w:t>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Responsive Flexible Collaborating Ambient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8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11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HELENA: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Higher Education Leading to Engineering and Scientific Careers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ICT-WEB-PROMS: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Promoting ICT cooperation opportunities and policy dialogue with the Western Balkan countries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</w:rPr>
      </w:pPr>
      <w:proofErr w:type="spellStart"/>
      <w:r w:rsidRPr="0044584D">
        <w:rPr>
          <w:b/>
          <w:bCs/>
          <w:sz w:val="20"/>
          <w:szCs w:val="20"/>
        </w:rPr>
        <w:lastRenderedPageBreak/>
        <w:t>HydroWEEE</w:t>
      </w:r>
      <w:proofErr w:type="spellEnd"/>
      <w:r w:rsidRPr="0044584D">
        <w:rPr>
          <w:b/>
          <w:bCs/>
          <w:sz w:val="20"/>
          <w:szCs w:val="20"/>
        </w:rPr>
        <w:t>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 xml:space="preserve">Innovative </w:t>
      </w:r>
      <w:proofErr w:type="spellStart"/>
      <w:r w:rsidRPr="0044584D">
        <w:rPr>
          <w:b/>
          <w:sz w:val="20"/>
          <w:szCs w:val="20"/>
        </w:rPr>
        <w:t>Hydormetallurgical</w:t>
      </w:r>
      <w:proofErr w:type="spellEnd"/>
      <w:r w:rsidRPr="0044584D">
        <w:rPr>
          <w:b/>
          <w:sz w:val="20"/>
          <w:szCs w:val="20"/>
        </w:rPr>
        <w:t xml:space="preserve"> Processes to Recover Metals from WEEE including lamps and batteries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</w:t>
      </w:r>
      <w:r w:rsidRPr="0044584D">
        <w:rPr>
          <w:sz w:val="20"/>
          <w:szCs w:val="20"/>
        </w:rPr>
        <w:t>9</w:t>
      </w:r>
      <w:r w:rsidRPr="0044584D">
        <w:rPr>
          <w:sz w:val="20"/>
          <w:szCs w:val="20"/>
          <w:lang w:val="sr-Cyrl-CS"/>
        </w:rPr>
        <w:t>-20</w:t>
      </w:r>
      <w:r w:rsidRPr="0044584D">
        <w:rPr>
          <w:sz w:val="20"/>
          <w:szCs w:val="20"/>
        </w:rPr>
        <w:t>12</w:t>
      </w:r>
      <w:r w:rsidRPr="0044584D">
        <w:rPr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  <w:lang w:val="sr-Cyrl-CS"/>
        </w:rPr>
      </w:pPr>
      <w:r w:rsidRPr="0044584D">
        <w:rPr>
          <w:b/>
          <w:bCs/>
          <w:sz w:val="20"/>
          <w:szCs w:val="20"/>
        </w:rPr>
        <w:t>WEB4WeB: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Web technologies for West Balkan Countries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2006-2009)</w:t>
      </w:r>
    </w:p>
    <w:p w:rsidR="000F4B93" w:rsidRPr="0044584D" w:rsidRDefault="000F4B93" w:rsidP="000F4B93">
      <w:pPr>
        <w:ind w:left="720" w:right="27"/>
        <w:rPr>
          <w:sz w:val="20"/>
          <w:szCs w:val="20"/>
        </w:rPr>
      </w:pPr>
    </w:p>
    <w:p w:rsidR="0042514C" w:rsidRPr="0044584D" w:rsidRDefault="0042514C" w:rsidP="0042514C">
      <w:pPr>
        <w:ind w:left="720" w:right="27"/>
        <w:rPr>
          <w:sz w:val="20"/>
          <w:szCs w:val="20"/>
          <w:lang w:val="sr-Cyrl-CS"/>
        </w:rPr>
      </w:pPr>
      <w:r w:rsidRPr="0044584D">
        <w:rPr>
          <w:b/>
          <w:bCs/>
          <w:sz w:val="20"/>
          <w:szCs w:val="20"/>
        </w:rPr>
        <w:t>PROMETEA: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 xml:space="preserve">Empowering Women </w:t>
      </w:r>
      <w:proofErr w:type="spellStart"/>
      <w:r w:rsidRPr="0044584D">
        <w:rPr>
          <w:b/>
          <w:sz w:val="20"/>
          <w:szCs w:val="20"/>
        </w:rPr>
        <w:t>Engieers</w:t>
      </w:r>
      <w:proofErr w:type="spellEnd"/>
      <w:r w:rsidRPr="0044584D">
        <w:rPr>
          <w:b/>
          <w:sz w:val="20"/>
          <w:szCs w:val="20"/>
        </w:rPr>
        <w:t xml:space="preserve"> in Scientific and </w:t>
      </w:r>
      <w:proofErr w:type="spellStart"/>
      <w:r w:rsidRPr="0044584D">
        <w:rPr>
          <w:b/>
          <w:sz w:val="20"/>
          <w:szCs w:val="20"/>
        </w:rPr>
        <w:t>Reserach</w:t>
      </w:r>
      <w:proofErr w:type="spellEnd"/>
      <w:r w:rsidRPr="0044584D">
        <w:rPr>
          <w:b/>
          <w:sz w:val="20"/>
          <w:szCs w:val="20"/>
        </w:rPr>
        <w:t xml:space="preserve"> Careers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2005 -2007</w:t>
      </w:r>
    </w:p>
    <w:p w:rsidR="0042514C" w:rsidRDefault="0042514C" w:rsidP="000F4B93">
      <w:pPr>
        <w:ind w:left="720" w:right="27"/>
        <w:rPr>
          <w:i/>
          <w:iCs/>
          <w:sz w:val="20"/>
          <w:szCs w:val="20"/>
        </w:rPr>
      </w:pPr>
    </w:p>
    <w:p w:rsidR="0042514C" w:rsidRPr="0044584D" w:rsidRDefault="0042514C" w:rsidP="0042514C">
      <w:pPr>
        <w:ind w:left="720" w:right="27"/>
        <w:rPr>
          <w:sz w:val="20"/>
          <w:szCs w:val="20"/>
        </w:rPr>
      </w:pPr>
      <w:r w:rsidRPr="0044584D">
        <w:rPr>
          <w:b/>
          <w:bCs/>
          <w:sz w:val="20"/>
          <w:szCs w:val="20"/>
        </w:rPr>
        <w:t>SARIB:</w:t>
      </w:r>
      <w:r w:rsidRPr="0044584D">
        <w:rPr>
          <w:sz w:val="20"/>
          <w:szCs w:val="20"/>
        </w:rPr>
        <w:t xml:space="preserve"> </w:t>
      </w:r>
      <w:r w:rsidRPr="0044584D">
        <w:rPr>
          <w:b/>
          <w:sz w:val="20"/>
          <w:szCs w:val="20"/>
        </w:rPr>
        <w:t>Sustainable Management of Sava River Basin</w:t>
      </w:r>
      <w:r w:rsidRPr="0044584D">
        <w:rPr>
          <w:sz w:val="20"/>
          <w:szCs w:val="20"/>
        </w:rPr>
        <w:t xml:space="preserve"> (</w:t>
      </w:r>
      <w:r w:rsidRPr="0044584D">
        <w:rPr>
          <w:sz w:val="20"/>
          <w:szCs w:val="20"/>
          <w:lang w:val="sr-Cyrl-CS"/>
        </w:rPr>
        <w:t>2004-2007)</w:t>
      </w:r>
    </w:p>
    <w:p w:rsidR="0042514C" w:rsidRPr="0044584D" w:rsidRDefault="0042514C" w:rsidP="0042514C">
      <w:pPr>
        <w:ind w:left="720" w:right="27"/>
        <w:rPr>
          <w:b/>
          <w:b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 w:right="27"/>
        <w:rPr>
          <w:sz w:val="20"/>
          <w:szCs w:val="20"/>
          <w:lang w:val="ru-RU"/>
        </w:rPr>
      </w:pPr>
      <w:r w:rsidRPr="0044584D">
        <w:rPr>
          <w:b/>
          <w:bCs/>
          <w:sz w:val="20"/>
          <w:szCs w:val="20"/>
        </w:rPr>
        <w:t>I</w:t>
      </w:r>
      <w:r w:rsidRPr="0044584D">
        <w:rPr>
          <w:b/>
          <w:bCs/>
          <w:sz w:val="20"/>
          <w:szCs w:val="20"/>
          <w:lang w:val="ru-RU"/>
        </w:rPr>
        <w:t>2</w:t>
      </w:r>
      <w:r w:rsidRPr="0044584D">
        <w:rPr>
          <w:b/>
          <w:bCs/>
          <w:sz w:val="20"/>
          <w:szCs w:val="20"/>
        </w:rPr>
        <w:t>E</w:t>
      </w:r>
      <w:r w:rsidRPr="0044584D">
        <w:rPr>
          <w:b/>
          <w:bCs/>
          <w:sz w:val="20"/>
          <w:szCs w:val="20"/>
          <w:lang w:val="ru-RU"/>
        </w:rPr>
        <w:t>:</w:t>
      </w:r>
      <w:r w:rsidRPr="0044584D">
        <w:rPr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</w:rPr>
        <w:t>Infotech</w:t>
      </w:r>
      <w:r w:rsidRPr="0044584D">
        <w:rPr>
          <w:b/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</w:rPr>
        <w:t>to</w:t>
      </w:r>
      <w:r w:rsidRPr="0044584D">
        <w:rPr>
          <w:b/>
          <w:sz w:val="20"/>
          <w:szCs w:val="20"/>
          <w:lang w:val="ru-RU"/>
        </w:rPr>
        <w:t xml:space="preserve"> </w:t>
      </w:r>
      <w:r w:rsidRPr="0044584D">
        <w:rPr>
          <w:b/>
          <w:sz w:val="20"/>
          <w:szCs w:val="20"/>
        </w:rPr>
        <w:t>Extend</w:t>
      </w:r>
      <w:r w:rsidRPr="0044584D">
        <w:rPr>
          <w:sz w:val="20"/>
          <w:szCs w:val="20"/>
          <w:lang w:val="ru-RU"/>
        </w:rPr>
        <w:t xml:space="preserve"> (</w:t>
      </w:r>
      <w:r w:rsidRPr="0044584D">
        <w:rPr>
          <w:sz w:val="20"/>
          <w:szCs w:val="20"/>
          <w:lang w:val="sr-Cyrl-CS"/>
        </w:rPr>
        <w:t>2005-2007</w:t>
      </w:r>
      <w:r w:rsidRPr="0044584D">
        <w:rPr>
          <w:sz w:val="20"/>
          <w:szCs w:val="20"/>
          <w:lang w:val="ru-RU"/>
        </w:rPr>
        <w:t>)</w:t>
      </w:r>
    </w:p>
    <w:p w:rsidR="000F4B93" w:rsidRPr="006D0B38" w:rsidRDefault="000F4B93" w:rsidP="000F4B93">
      <w:pPr>
        <w:ind w:left="720" w:right="27"/>
        <w:rPr>
          <w:b/>
          <w:bCs/>
          <w:sz w:val="20"/>
          <w:szCs w:val="20"/>
          <w:lang w:val="ru-RU"/>
        </w:rPr>
      </w:pPr>
    </w:p>
    <w:p w:rsidR="000F4B93" w:rsidRPr="006D0B38" w:rsidRDefault="006D0B38" w:rsidP="000F4B93">
      <w:pPr>
        <w:ind w:left="720" w:right="27"/>
        <w:rPr>
          <w:b/>
          <w:sz w:val="20"/>
          <w:szCs w:val="20"/>
          <w:lang w:val="sr-Cyrl-CS"/>
        </w:rPr>
      </w:pPr>
      <w:proofErr w:type="spellStart"/>
      <w:r w:rsidRPr="006D0B38">
        <w:rPr>
          <w:b/>
          <w:bCs/>
          <w:sz w:val="20"/>
          <w:szCs w:val="20"/>
        </w:rPr>
        <w:t>Interreg</w:t>
      </w:r>
      <w:proofErr w:type="spellEnd"/>
      <w:r w:rsidRPr="006D0B38">
        <w:rPr>
          <w:b/>
          <w:bCs/>
          <w:sz w:val="20"/>
          <w:szCs w:val="20"/>
        </w:rPr>
        <w:t xml:space="preserve">/CADSES project </w:t>
      </w:r>
      <w:proofErr w:type="spellStart"/>
      <w:r w:rsidR="000F4B93" w:rsidRPr="006D0B38">
        <w:rPr>
          <w:b/>
          <w:bCs/>
          <w:sz w:val="20"/>
          <w:szCs w:val="20"/>
        </w:rPr>
        <w:t>STRiM</w:t>
      </w:r>
      <w:proofErr w:type="spellEnd"/>
      <w:r w:rsidR="000F4B93" w:rsidRPr="006D0B38">
        <w:rPr>
          <w:b/>
          <w:bCs/>
          <w:sz w:val="20"/>
          <w:szCs w:val="20"/>
        </w:rPr>
        <w:t>:</w:t>
      </w:r>
      <w:r w:rsidR="000F4B93" w:rsidRPr="006D0B38">
        <w:rPr>
          <w:b/>
          <w:sz w:val="20"/>
          <w:szCs w:val="20"/>
        </w:rPr>
        <w:t xml:space="preserve"> Remotely Accessed Decision Support System for Transnational Environmental Risk Management (</w:t>
      </w:r>
      <w:r w:rsidR="000F4B93" w:rsidRPr="006D0B38">
        <w:rPr>
          <w:b/>
          <w:sz w:val="20"/>
          <w:szCs w:val="20"/>
          <w:lang w:val="sr-Cyrl-CS"/>
        </w:rPr>
        <w:t>2006-2008)</w:t>
      </w:r>
    </w:p>
    <w:p w:rsidR="000F4B93" w:rsidRPr="0044584D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42514C" w:rsidRPr="0042514C" w:rsidRDefault="0042514C" w:rsidP="0042514C">
      <w:pPr>
        <w:ind w:left="720" w:right="27"/>
        <w:rPr>
          <w:i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proofErr w:type="spellStart"/>
      <w:r w:rsidRPr="0044584D">
        <w:rPr>
          <w:b/>
          <w:bCs/>
          <w:sz w:val="20"/>
          <w:szCs w:val="20"/>
          <w:lang w:val="en-US"/>
        </w:rPr>
        <w:t>CyberDELPHI</w:t>
      </w:r>
      <w:proofErr w:type="spellEnd"/>
      <w:r w:rsidRPr="0044584D">
        <w:rPr>
          <w:b/>
          <w:bCs/>
          <w:sz w:val="20"/>
          <w:szCs w:val="20"/>
          <w:lang w:val="en-US"/>
        </w:rPr>
        <w:t xml:space="preserve"> – Software tool for technology foresight exercise </w:t>
      </w:r>
      <w:r w:rsidRPr="0044584D">
        <w:rPr>
          <w:bCs/>
          <w:sz w:val="20"/>
          <w:szCs w:val="20"/>
        </w:rPr>
        <w:t xml:space="preserve">(ICS-UNIDO 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="006D0B38">
        <w:rPr>
          <w:bCs/>
          <w:sz w:val="20"/>
          <w:szCs w:val="20"/>
        </w:rPr>
        <w:t>Trieste, Italy</w:t>
      </w:r>
      <w:r w:rsidRPr="0044584D">
        <w:rPr>
          <w:bCs/>
          <w:sz w:val="20"/>
          <w:szCs w:val="20"/>
          <w:lang w:val="sr-Cyrl-CS"/>
        </w:rPr>
        <w:t>, 200</w:t>
      </w:r>
      <w:r w:rsidRPr="0044584D">
        <w:rPr>
          <w:bCs/>
          <w:sz w:val="20"/>
          <w:szCs w:val="20"/>
          <w:lang w:val="en-US"/>
        </w:rPr>
        <w:t>5</w:t>
      </w:r>
      <w:r w:rsidRPr="0044584D">
        <w:rPr>
          <w:bCs/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b/>
          <w:b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bCs/>
          <w:sz w:val="20"/>
          <w:szCs w:val="20"/>
        </w:rPr>
      </w:pPr>
      <w:r w:rsidRPr="0044584D">
        <w:rPr>
          <w:b/>
          <w:bCs/>
          <w:sz w:val="20"/>
          <w:szCs w:val="20"/>
        </w:rPr>
        <w:t xml:space="preserve">SPORE – Software support for Spent Oil Regeneration Technology Selection 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r w:rsidRPr="0044584D">
        <w:rPr>
          <w:bCs/>
          <w:sz w:val="20"/>
          <w:szCs w:val="20"/>
        </w:rPr>
        <w:t xml:space="preserve">(International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</w:t>
      </w:r>
      <w:r w:rsidR="006D0B38" w:rsidRPr="006D0B38">
        <w:rPr>
          <w:bCs/>
          <w:sz w:val="20"/>
          <w:szCs w:val="20"/>
        </w:rPr>
        <w:t xml:space="preserve"> </w:t>
      </w:r>
      <w:r w:rsidR="006D0B38">
        <w:rPr>
          <w:bCs/>
          <w:sz w:val="20"/>
          <w:szCs w:val="20"/>
        </w:rPr>
        <w:t>Trieste, Italy</w:t>
      </w:r>
      <w:proofErr w:type="gramStart"/>
      <w:r w:rsidR="006D0B38" w:rsidRPr="0044584D">
        <w:rPr>
          <w:bCs/>
          <w:sz w:val="20"/>
          <w:szCs w:val="20"/>
          <w:lang w:val="sr-Cyrl-CS"/>
        </w:rPr>
        <w:t xml:space="preserve">, </w:t>
      </w:r>
      <w:r w:rsidRPr="0044584D">
        <w:rPr>
          <w:bCs/>
          <w:sz w:val="20"/>
          <w:szCs w:val="20"/>
          <w:lang w:val="sr-Cyrl-CS"/>
        </w:rPr>
        <w:t xml:space="preserve"> 200</w:t>
      </w:r>
      <w:r w:rsidRPr="0044584D">
        <w:rPr>
          <w:bCs/>
          <w:sz w:val="20"/>
          <w:szCs w:val="20"/>
        </w:rPr>
        <w:t>4</w:t>
      </w:r>
      <w:proofErr w:type="gramEnd"/>
      <w:r w:rsidRPr="0044584D">
        <w:rPr>
          <w:bCs/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r w:rsidRPr="0044584D">
        <w:rPr>
          <w:b/>
          <w:bCs/>
          <w:sz w:val="20"/>
          <w:szCs w:val="20"/>
        </w:rPr>
        <w:t xml:space="preserve">DEBATER -Decision-aid for Evaluation of Best Available Technologies </w:t>
      </w:r>
      <w:proofErr w:type="spellStart"/>
      <w:r w:rsidRPr="0044584D">
        <w:rPr>
          <w:b/>
          <w:bCs/>
          <w:sz w:val="20"/>
          <w:szCs w:val="20"/>
        </w:rPr>
        <w:t>Envrionmentaly</w:t>
      </w:r>
      <w:proofErr w:type="spellEnd"/>
      <w:r w:rsidRPr="0044584D">
        <w:rPr>
          <w:b/>
          <w:bCs/>
          <w:sz w:val="20"/>
          <w:szCs w:val="20"/>
        </w:rPr>
        <w:t xml:space="preserve"> </w:t>
      </w:r>
      <w:proofErr w:type="gramStart"/>
      <w:r w:rsidRPr="0044584D">
        <w:rPr>
          <w:b/>
          <w:bCs/>
          <w:sz w:val="20"/>
          <w:szCs w:val="20"/>
        </w:rPr>
        <w:t>Respectful</w:t>
      </w:r>
      <w:r w:rsidRPr="0044584D">
        <w:rPr>
          <w:bCs/>
          <w:sz w:val="20"/>
          <w:szCs w:val="20"/>
        </w:rPr>
        <w:t xml:space="preserve">  (</w:t>
      </w:r>
      <w:proofErr w:type="gramEnd"/>
      <w:r w:rsidRPr="0044584D">
        <w:rPr>
          <w:bCs/>
          <w:sz w:val="20"/>
          <w:szCs w:val="20"/>
        </w:rPr>
        <w:t xml:space="preserve"> 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="006D0B38">
        <w:rPr>
          <w:bCs/>
          <w:sz w:val="20"/>
          <w:szCs w:val="20"/>
        </w:rPr>
        <w:t>Trieste, Italy</w:t>
      </w:r>
      <w:r w:rsidR="006D0B38" w:rsidRPr="0044584D">
        <w:rPr>
          <w:bCs/>
          <w:sz w:val="20"/>
          <w:szCs w:val="20"/>
          <w:lang w:val="sr-Cyrl-CS"/>
        </w:rPr>
        <w:t xml:space="preserve">, </w:t>
      </w:r>
      <w:r w:rsidRPr="0044584D">
        <w:rPr>
          <w:bCs/>
          <w:sz w:val="20"/>
          <w:szCs w:val="20"/>
          <w:lang w:val="sr-Cyrl-CS"/>
        </w:rPr>
        <w:t xml:space="preserve"> 2003)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</w:rPr>
      </w:pPr>
    </w:p>
    <w:p w:rsidR="000F4B93" w:rsidRPr="0044584D" w:rsidRDefault="000F4B93" w:rsidP="000F4B93">
      <w:pPr>
        <w:ind w:left="720" w:right="27"/>
        <w:rPr>
          <w:b/>
          <w:sz w:val="20"/>
          <w:szCs w:val="20"/>
        </w:rPr>
      </w:pPr>
      <w:r w:rsidRPr="0044584D">
        <w:rPr>
          <w:b/>
          <w:sz w:val="20"/>
          <w:szCs w:val="20"/>
        </w:rPr>
        <w:t>DARTS – Decision Aid for Remediation Technology Selection</w:t>
      </w:r>
    </w:p>
    <w:p w:rsidR="000F4B93" w:rsidRPr="0044584D" w:rsidRDefault="000F4B93" w:rsidP="000F4B93">
      <w:pPr>
        <w:ind w:left="720" w:right="27"/>
        <w:rPr>
          <w:bCs/>
          <w:sz w:val="20"/>
          <w:szCs w:val="20"/>
          <w:lang w:val="sr-Cyrl-CS"/>
        </w:rPr>
      </w:pPr>
      <w:r w:rsidRPr="0044584D">
        <w:rPr>
          <w:bCs/>
          <w:sz w:val="20"/>
          <w:szCs w:val="20"/>
        </w:rPr>
        <w:t xml:space="preserve">(International </w:t>
      </w:r>
      <w:proofErr w:type="spellStart"/>
      <w:r w:rsidRPr="0044584D">
        <w:rPr>
          <w:bCs/>
          <w:sz w:val="20"/>
          <w:szCs w:val="20"/>
        </w:rPr>
        <w:t>Center</w:t>
      </w:r>
      <w:proofErr w:type="spellEnd"/>
      <w:r w:rsidRPr="0044584D">
        <w:rPr>
          <w:bCs/>
          <w:sz w:val="20"/>
          <w:szCs w:val="20"/>
        </w:rPr>
        <w:t xml:space="preserve"> for Science and High Technologies, </w:t>
      </w:r>
      <w:r w:rsidR="006D0B38">
        <w:rPr>
          <w:bCs/>
          <w:sz w:val="20"/>
          <w:szCs w:val="20"/>
        </w:rPr>
        <w:t>Trieste, Italy</w:t>
      </w:r>
      <w:proofErr w:type="gramStart"/>
      <w:r w:rsidR="006D0B38" w:rsidRPr="0044584D">
        <w:rPr>
          <w:bCs/>
          <w:sz w:val="20"/>
          <w:szCs w:val="20"/>
          <w:lang w:val="sr-Cyrl-CS"/>
        </w:rPr>
        <w:t xml:space="preserve">, </w:t>
      </w:r>
      <w:r w:rsidRPr="0044584D">
        <w:rPr>
          <w:bCs/>
          <w:sz w:val="20"/>
          <w:szCs w:val="20"/>
          <w:lang w:val="sr-Cyrl-CS"/>
        </w:rPr>
        <w:t xml:space="preserve"> 200</w:t>
      </w:r>
      <w:r w:rsidRPr="0044584D">
        <w:rPr>
          <w:bCs/>
          <w:sz w:val="20"/>
          <w:szCs w:val="20"/>
        </w:rPr>
        <w:t>1</w:t>
      </w:r>
      <w:proofErr w:type="gramEnd"/>
      <w:r w:rsidRPr="0044584D">
        <w:rPr>
          <w:bCs/>
          <w:sz w:val="20"/>
          <w:szCs w:val="20"/>
          <w:lang w:val="sr-Cyrl-CS"/>
        </w:rPr>
        <w:t>)</w:t>
      </w:r>
    </w:p>
    <w:p w:rsidR="000F4B93" w:rsidRPr="0044584D" w:rsidRDefault="000F4B93" w:rsidP="000F4B93">
      <w:pPr>
        <w:ind w:left="720" w:right="27"/>
        <w:rPr>
          <w:b/>
          <w:sz w:val="20"/>
          <w:szCs w:val="20"/>
          <w:u w:val="single"/>
          <w:lang w:val="sr-Cyrl-CS"/>
        </w:rPr>
      </w:pPr>
    </w:p>
    <w:p w:rsidR="000F4B93" w:rsidRPr="006D0B38" w:rsidRDefault="000F4B93" w:rsidP="000F4B93">
      <w:pPr>
        <w:pStyle w:val="BodyText2"/>
        <w:ind w:left="720" w:right="27"/>
        <w:rPr>
          <w:sz w:val="20"/>
          <w:szCs w:val="20"/>
          <w:lang w:val="ru-RU"/>
        </w:rPr>
      </w:pPr>
      <w:r w:rsidRPr="0044584D">
        <w:rPr>
          <w:b/>
          <w:sz w:val="20"/>
          <w:szCs w:val="20"/>
          <w:lang w:val="ru-RU"/>
        </w:rPr>
        <w:t xml:space="preserve">BritEuram4420 пројекат </w:t>
      </w:r>
      <w:r w:rsidRPr="006D0B38">
        <w:rPr>
          <w:sz w:val="20"/>
          <w:szCs w:val="20"/>
          <w:lang w:val="ru-RU"/>
        </w:rPr>
        <w:t xml:space="preserve">– </w:t>
      </w:r>
      <w:r w:rsidR="006D0B38" w:rsidRPr="006D0B38">
        <w:rPr>
          <w:sz w:val="20"/>
          <w:szCs w:val="20"/>
        </w:rPr>
        <w:t>Reinforcement learning in robotic meat processing</w:t>
      </w:r>
    </w:p>
    <w:p w:rsidR="000F4B93" w:rsidRPr="0044584D" w:rsidRDefault="000F4B93" w:rsidP="000F4B93">
      <w:pPr>
        <w:spacing w:after="240"/>
        <w:ind w:left="720" w:right="27"/>
        <w:rPr>
          <w:sz w:val="20"/>
          <w:szCs w:val="20"/>
          <w:lang w:val="ru-RU"/>
        </w:rPr>
      </w:pPr>
      <w:r w:rsidRPr="0044584D">
        <w:rPr>
          <w:b/>
          <w:sz w:val="20"/>
          <w:szCs w:val="20"/>
          <w:lang w:val="ru-RU"/>
        </w:rPr>
        <w:t xml:space="preserve">ESPRIT6901 пројекат </w:t>
      </w:r>
      <w:r w:rsidR="006D0B38">
        <w:rPr>
          <w:b/>
          <w:sz w:val="20"/>
          <w:szCs w:val="20"/>
          <w:lang w:val="ru-RU"/>
        </w:rPr>
        <w:t>–</w:t>
      </w:r>
      <w:r w:rsidRPr="0044584D">
        <w:rPr>
          <w:b/>
          <w:sz w:val="20"/>
          <w:szCs w:val="20"/>
          <w:lang w:val="ru-RU"/>
        </w:rPr>
        <w:t xml:space="preserve"> </w:t>
      </w:r>
      <w:r w:rsidR="006D0B38">
        <w:rPr>
          <w:b/>
          <w:sz w:val="20"/>
          <w:szCs w:val="20"/>
        </w:rPr>
        <w:t>Intelligent classifier</w:t>
      </w:r>
    </w:p>
    <w:p w:rsidR="000F4B93" w:rsidRDefault="006D0B38" w:rsidP="000F4B93">
      <w:pPr>
        <w:ind w:left="720" w:right="27"/>
        <w:rPr>
          <w:b/>
        </w:rPr>
      </w:pPr>
      <w:r>
        <w:rPr>
          <w:b/>
        </w:rPr>
        <w:t>National projects</w:t>
      </w:r>
    </w:p>
    <w:p w:rsidR="006D0B38" w:rsidRDefault="006D0B38" w:rsidP="000F4B93">
      <w:pPr>
        <w:ind w:left="720" w:right="27"/>
        <w:rPr>
          <w:sz w:val="20"/>
          <w:szCs w:val="20"/>
          <w:lang w:val="sr-Cyrl-CS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sz w:val="20"/>
          <w:szCs w:val="20"/>
          <w:lang w:val="sr-Cyrl-CS"/>
        </w:rPr>
        <w:t>Пројекат Технолошког Развоја Министарства за Науку и Заштиту Животне Средине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Софтверско окружење за интелигнетно управљање комплексним објектима</w:t>
      </w:r>
      <w:bookmarkStart w:id="0" w:name="_GoBack"/>
      <w:bookmarkEnd w:id="0"/>
      <w:r>
        <w:rPr>
          <w:b/>
          <w:sz w:val="20"/>
          <w:szCs w:val="20"/>
          <w:lang w:val="sr-Cyrl-CS"/>
        </w:rPr>
        <w:t xml:space="preserve"> (2011-2014</w:t>
      </w:r>
      <w:r w:rsidRPr="00B44E8B">
        <w:rPr>
          <w:b/>
          <w:sz w:val="20"/>
          <w:szCs w:val="20"/>
          <w:lang w:val="sr-Cyrl-CS"/>
        </w:rPr>
        <w:t>)</w:t>
      </w:r>
    </w:p>
    <w:p w:rsidR="000F4B93" w:rsidRPr="00BB7CBC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B7CBC" w:rsidRDefault="000F4B93" w:rsidP="000F4B93">
      <w:pPr>
        <w:ind w:left="720" w:right="27"/>
        <w:rPr>
          <w:sz w:val="20"/>
          <w:szCs w:val="20"/>
          <w:lang w:val="sr-Cyrl-CS"/>
        </w:rPr>
      </w:pPr>
      <w:r w:rsidRPr="00BB7CBC">
        <w:rPr>
          <w:sz w:val="20"/>
          <w:szCs w:val="20"/>
          <w:lang w:val="sr-Cyrl-CS"/>
        </w:rPr>
        <w:t>Пројекат Технолошког Развоја Министарства за Науку и Заштиту Животне Средине</w:t>
      </w:r>
    </w:p>
    <w:p w:rsidR="000F4B93" w:rsidRPr="00BB7CBC" w:rsidRDefault="000F4B93" w:rsidP="000F4B93">
      <w:pPr>
        <w:ind w:left="720" w:right="27"/>
        <w:rPr>
          <w:b/>
          <w:sz w:val="20"/>
          <w:szCs w:val="20"/>
          <w:lang w:val="sr-Cyrl-CS"/>
        </w:rPr>
      </w:pPr>
      <w:r w:rsidRPr="00BB7CBC">
        <w:rPr>
          <w:b/>
          <w:sz w:val="20"/>
          <w:szCs w:val="20"/>
          <w:lang w:val="sr-Cyrl-CS"/>
        </w:rPr>
        <w:t>Адаптивна инфраструктура за контекстно-осетљиве интелигентне системе(200</w:t>
      </w:r>
      <w:r w:rsidRPr="00BB7CBC">
        <w:rPr>
          <w:b/>
          <w:sz w:val="20"/>
          <w:szCs w:val="20"/>
        </w:rPr>
        <w:t>6</w:t>
      </w:r>
      <w:r w:rsidRPr="00BB7CBC">
        <w:rPr>
          <w:b/>
          <w:sz w:val="20"/>
          <w:szCs w:val="20"/>
          <w:lang w:val="sr-Cyrl-CS"/>
        </w:rPr>
        <w:t>-2</w:t>
      </w:r>
      <w:r w:rsidRPr="00BB7CBC">
        <w:rPr>
          <w:b/>
          <w:sz w:val="20"/>
          <w:szCs w:val="20"/>
        </w:rPr>
        <w:t>010</w:t>
      </w:r>
      <w:r w:rsidRPr="00BB7CBC">
        <w:rPr>
          <w:b/>
          <w:sz w:val="20"/>
          <w:szCs w:val="20"/>
          <w:lang w:val="sr-Cyrl-CS"/>
        </w:rPr>
        <w:t>)</w:t>
      </w:r>
    </w:p>
    <w:p w:rsidR="000F4B93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sz w:val="20"/>
          <w:szCs w:val="20"/>
          <w:lang w:val="sr-Cyrl-CS"/>
        </w:rPr>
        <w:t>Пројекат Технолошког Развоја Министарства за Науку и Заштиту Животне Средине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lang w:val="sr-Cyrl-CS"/>
        </w:rPr>
      </w:pPr>
      <w:r w:rsidRPr="00B44E8B">
        <w:rPr>
          <w:b/>
          <w:sz w:val="20"/>
          <w:szCs w:val="20"/>
          <w:lang w:val="sr-Cyrl-CS"/>
        </w:rPr>
        <w:t>Софтверски системи у служби одрживог технолошког развоја (2005-2007)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sz w:val="20"/>
          <w:szCs w:val="20"/>
          <w:lang w:val="sr-Cyrl-CS"/>
        </w:rPr>
        <w:t>Комерцијални пројекат за Пореску Управу Републике Србије</w:t>
      </w:r>
    </w:p>
    <w:p w:rsidR="000F4B93" w:rsidRDefault="000F4B93" w:rsidP="000F4B93">
      <w:pPr>
        <w:ind w:left="720" w:right="27"/>
        <w:rPr>
          <w:b/>
          <w:sz w:val="20"/>
          <w:szCs w:val="20"/>
          <w:lang w:val="sr-Cyrl-CS"/>
        </w:rPr>
      </w:pPr>
      <w:r w:rsidRPr="00B44E8B">
        <w:rPr>
          <w:b/>
          <w:sz w:val="20"/>
          <w:szCs w:val="20"/>
          <w:lang w:val="sr-Cyrl-CS"/>
        </w:rPr>
        <w:t>Анализа и предлог унапређења информационих система пореске управе (2006)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lang w:val="ru-RU"/>
        </w:rPr>
      </w:pPr>
    </w:p>
    <w:p w:rsidR="000F4B93" w:rsidRPr="00B44E8B" w:rsidRDefault="000F4B93" w:rsidP="000F4B93">
      <w:pPr>
        <w:ind w:left="720" w:right="27"/>
        <w:rPr>
          <w:bCs/>
          <w:sz w:val="20"/>
          <w:szCs w:val="20"/>
          <w:lang w:val="ru-RU"/>
        </w:rPr>
      </w:pPr>
      <w:r w:rsidRPr="00B44E8B">
        <w:rPr>
          <w:b/>
          <w:bCs/>
          <w:sz w:val="20"/>
          <w:szCs w:val="20"/>
          <w:lang w:val="ru-RU"/>
        </w:rPr>
        <w:t>Интегрисани систем за подршку одлучивању у малим и средњим предузећима, Финансиран од стране Министарства за Науку, Технологију и Развој Републике Србије</w:t>
      </w:r>
      <w:r w:rsidRPr="00B44E8B">
        <w:rPr>
          <w:bCs/>
          <w:sz w:val="20"/>
          <w:szCs w:val="20"/>
          <w:lang w:val="ru-RU"/>
        </w:rPr>
        <w:t xml:space="preserve"> (IТ0041), 2002-2004</w:t>
      </w:r>
    </w:p>
    <w:p w:rsidR="000F4B93" w:rsidRPr="00B44E8B" w:rsidRDefault="000F4B93" w:rsidP="000F4B93">
      <w:pPr>
        <w:ind w:left="720" w:right="27"/>
        <w:rPr>
          <w:bCs/>
          <w:sz w:val="20"/>
          <w:szCs w:val="20"/>
          <w:lang w:val="ru-RU"/>
        </w:rPr>
      </w:pPr>
    </w:p>
    <w:p w:rsidR="000F4B93" w:rsidRPr="00B44E8B" w:rsidRDefault="000F4B93" w:rsidP="000F4B93">
      <w:pPr>
        <w:ind w:left="720" w:right="27"/>
        <w:rPr>
          <w:b/>
          <w:sz w:val="20"/>
          <w:szCs w:val="20"/>
          <w:u w:val="single"/>
        </w:rPr>
      </w:pPr>
      <w:r w:rsidRPr="00B44E8B">
        <w:rPr>
          <w:b/>
          <w:sz w:val="20"/>
          <w:szCs w:val="20"/>
          <w:lang w:val="ru-RU"/>
        </w:rPr>
        <w:t>Финансијски портал – е-commerce с</w:t>
      </w:r>
      <w:r w:rsidRPr="00B44E8B">
        <w:rPr>
          <w:b/>
          <w:sz w:val="20"/>
          <w:szCs w:val="20"/>
        </w:rPr>
        <w:t>y</w:t>
      </w:r>
      <w:r w:rsidRPr="00B44E8B">
        <w:rPr>
          <w:b/>
          <w:sz w:val="20"/>
          <w:szCs w:val="20"/>
          <w:lang w:val="ru-RU"/>
        </w:rPr>
        <w:t>стем за комерцијалну експлоатацију података о бонитету правних лица</w:t>
      </w:r>
      <w:r w:rsidRPr="00B44E8B">
        <w:rPr>
          <w:sz w:val="20"/>
          <w:szCs w:val="20"/>
          <w:lang w:val="ru-RU"/>
        </w:rPr>
        <w:t>, Kорисник Народна Банка Jугославије, Завод за обрачун и плаћања,</w:t>
      </w:r>
      <w:r w:rsidRPr="00B44E8B">
        <w:rPr>
          <w:b/>
          <w:sz w:val="20"/>
          <w:szCs w:val="20"/>
          <w:u w:val="single"/>
          <w:lang w:val="ru-RU"/>
        </w:rPr>
        <w:t xml:space="preserve"> </w:t>
      </w:r>
      <w:r w:rsidRPr="00B44E8B">
        <w:rPr>
          <w:sz w:val="20"/>
          <w:szCs w:val="20"/>
          <w:lang w:val="ru-RU"/>
        </w:rPr>
        <w:t>2001-2002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u w:val="single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sr-Cyrl-CS"/>
        </w:rPr>
      </w:pPr>
      <w:r w:rsidRPr="00B44E8B">
        <w:rPr>
          <w:b/>
          <w:sz w:val="20"/>
          <w:szCs w:val="20"/>
          <w:lang w:val="sr-Cyrl-CS"/>
        </w:rPr>
        <w:t>Регистар рачуноводствених извештаја правних лица</w:t>
      </w:r>
      <w:r w:rsidRPr="00B44E8B">
        <w:rPr>
          <w:sz w:val="20"/>
          <w:szCs w:val="20"/>
          <w:lang w:val="sr-Cyrl-CS"/>
        </w:rPr>
        <w:t>, Корисник Народна Банка Југослвије, Центар за Бонитет, 2003</w:t>
      </w:r>
    </w:p>
    <w:p w:rsidR="000F4B93" w:rsidRPr="00B44E8B" w:rsidRDefault="000F4B93" w:rsidP="000F4B93">
      <w:pPr>
        <w:ind w:left="720" w:right="27"/>
        <w:rPr>
          <w:b/>
          <w:sz w:val="20"/>
          <w:szCs w:val="20"/>
          <w:u w:val="single"/>
        </w:rPr>
      </w:pP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lastRenderedPageBreak/>
        <w:t xml:space="preserve">Пилот </w:t>
      </w:r>
      <w:r w:rsidRPr="00B44E8B">
        <w:rPr>
          <w:b/>
          <w:sz w:val="20"/>
          <w:szCs w:val="20"/>
        </w:rPr>
        <w:t>W</w:t>
      </w:r>
      <w:r w:rsidRPr="00B44E8B">
        <w:rPr>
          <w:b/>
          <w:sz w:val="20"/>
          <w:szCs w:val="20"/>
          <w:lang w:val="ru-RU"/>
        </w:rPr>
        <w:t>eb апликација регистра података о бонитету правних лица у СРJ, 2000–2001,</w:t>
      </w:r>
      <w:r w:rsidRPr="00B44E8B">
        <w:rPr>
          <w:sz w:val="20"/>
          <w:szCs w:val="20"/>
          <w:lang w:val="ru-RU"/>
        </w:rPr>
        <w:t xml:space="preserve"> Kорисник Народна Банка Jугославије, Завод за обрачун и плаћања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</w:p>
    <w:p w:rsidR="000F4B93" w:rsidRPr="00B44E8B" w:rsidRDefault="000F4B93" w:rsidP="000F4B93">
      <w:pPr>
        <w:spacing w:after="240"/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>Софтверски пакет за вишекритеријумску анализу и одлучивање на железници</w:t>
      </w:r>
      <w:r w:rsidRPr="00B44E8B">
        <w:rPr>
          <w:sz w:val="20"/>
          <w:szCs w:val="20"/>
          <w:lang w:val="ru-RU"/>
        </w:rPr>
        <w:t>, 1997, Kорисник ЦИП - Институт, ЖТП Bеоград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>Eкпертни систем за доношење одлука о инвестицијама на железници, Жел-Инвест</w:t>
      </w:r>
      <w:r w:rsidRPr="00B44E8B">
        <w:rPr>
          <w:sz w:val="20"/>
          <w:szCs w:val="20"/>
          <w:lang w:val="ru-RU"/>
        </w:rPr>
        <w:t>, 1995, Kорисник Iнститут ЦИП, ЖТП Bеоград</w:t>
      </w:r>
    </w:p>
    <w:p w:rsidR="000F4B93" w:rsidRPr="00B44E8B" w:rsidRDefault="000F4B93" w:rsidP="000F4B93">
      <w:pPr>
        <w:ind w:left="720" w:right="27"/>
        <w:rPr>
          <w:sz w:val="20"/>
          <w:szCs w:val="20"/>
          <w:lang w:val="ru-RU"/>
        </w:rPr>
      </w:pPr>
    </w:p>
    <w:p w:rsidR="000F4B93" w:rsidRPr="00B44E8B" w:rsidRDefault="000F4B93" w:rsidP="000F4B93">
      <w:pPr>
        <w:spacing w:after="240"/>
        <w:ind w:left="720" w:right="27"/>
        <w:rPr>
          <w:sz w:val="20"/>
          <w:szCs w:val="20"/>
          <w:lang w:val="ru-RU"/>
        </w:rPr>
      </w:pPr>
      <w:r w:rsidRPr="00B44E8B">
        <w:rPr>
          <w:b/>
          <w:sz w:val="20"/>
          <w:szCs w:val="20"/>
          <w:lang w:val="ru-RU"/>
        </w:rPr>
        <w:t>Софтверски пакет за аутоматско учење и аквизицију знања, 1996</w:t>
      </w:r>
      <w:r w:rsidRPr="00B44E8B">
        <w:rPr>
          <w:sz w:val="20"/>
          <w:szCs w:val="20"/>
          <w:lang w:val="ru-RU"/>
        </w:rPr>
        <w:t>, Савезно министарство за развој, науку и животну средину</w:t>
      </w:r>
    </w:p>
    <w:p w:rsidR="00116B13" w:rsidRDefault="00116B13" w:rsidP="00116B13">
      <w:pPr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ru-RU"/>
        </w:rPr>
        <w:t>Eкспертни систем за подршку доношењу пословних одлука, базиран на интегрисаном управљачком информационом систему</w:t>
      </w:r>
      <w:r w:rsidRPr="008714CF">
        <w:rPr>
          <w:sz w:val="20"/>
          <w:szCs w:val="20"/>
          <w:lang w:val="ru-RU"/>
        </w:rPr>
        <w:t xml:space="preserve"> (потпројекат СТИП за период 1994 - 1997: ЦИМ Модели за управљање пословно производним системима)</w:t>
      </w: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</w:p>
    <w:p w:rsidR="000F4B93" w:rsidRDefault="000F4B93" w:rsidP="000F4B93">
      <w:pPr>
        <w:spacing w:after="240"/>
        <w:ind w:left="720" w:right="27"/>
        <w:rPr>
          <w:sz w:val="20"/>
          <w:szCs w:val="20"/>
          <w:lang w:val="en-US"/>
        </w:rPr>
      </w:pPr>
      <w:r w:rsidRPr="00B44E8B">
        <w:rPr>
          <w:b/>
          <w:sz w:val="20"/>
          <w:szCs w:val="20"/>
          <w:lang w:val="ru-RU"/>
        </w:rPr>
        <w:t>INVE</w:t>
      </w:r>
      <w:r w:rsidRPr="00B44E8B">
        <w:rPr>
          <w:b/>
          <w:sz w:val="20"/>
          <w:szCs w:val="20"/>
        </w:rPr>
        <w:t>X</w:t>
      </w:r>
      <w:r w:rsidRPr="00B44E8B">
        <w:rPr>
          <w:b/>
          <w:sz w:val="20"/>
          <w:szCs w:val="20"/>
          <w:lang w:val="ru-RU"/>
        </w:rPr>
        <w:t xml:space="preserve"> - Eкспертни систем за подршку инвестиционом одлучивању</w:t>
      </w:r>
      <w:r w:rsidRPr="00B44E8B">
        <w:rPr>
          <w:sz w:val="20"/>
          <w:szCs w:val="20"/>
          <w:lang w:val="ru-RU"/>
        </w:rPr>
        <w:t>, 1993, Kорисник Фабрика цемента Нови Поповац, САРТИД 1913, ЛОЛА Холдинг, НИС Jугопетрол, РТБ Бор, и  др.</w:t>
      </w:r>
    </w:p>
    <w:p w:rsidR="00116B13" w:rsidRPr="008714CF" w:rsidRDefault="00116B13" w:rsidP="00116B13">
      <w:pPr>
        <w:spacing w:after="240"/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ru-RU"/>
        </w:rPr>
        <w:t>Интелигентни системи</w:t>
      </w:r>
      <w:r w:rsidRPr="008714CF">
        <w:rPr>
          <w:sz w:val="20"/>
          <w:szCs w:val="20"/>
          <w:lang w:val="ru-RU"/>
        </w:rPr>
        <w:t xml:space="preserve"> – потпројекат пројекта “Рачунарство” МНТР Србије (базична истраживања), 1996-2000</w:t>
      </w:r>
    </w:p>
    <w:p w:rsidR="00116B13" w:rsidRDefault="00116B13" w:rsidP="00116B13">
      <w:pPr>
        <w:rPr>
          <w:sz w:val="20"/>
          <w:szCs w:val="20"/>
          <w:lang w:val="sr-Cyrl-RS"/>
        </w:rPr>
      </w:pPr>
      <w:r w:rsidRPr="00116B13">
        <w:rPr>
          <w:b/>
          <w:sz w:val="20"/>
          <w:szCs w:val="20"/>
          <w:lang w:val="sr-Latn-CS"/>
        </w:rPr>
        <w:t xml:space="preserve">RAMPEL - експертни систем за подршку одлучивању </w:t>
      </w:r>
      <w:r w:rsidRPr="00116B13">
        <w:rPr>
          <w:b/>
          <w:sz w:val="20"/>
          <w:szCs w:val="20"/>
          <w:lang w:val="sr-Cyrl-CS"/>
        </w:rPr>
        <w:t>у ваздухопловству</w:t>
      </w:r>
      <w:r w:rsidRPr="00523448">
        <w:rPr>
          <w:sz w:val="20"/>
          <w:szCs w:val="20"/>
          <w:lang w:val="sr-Latn-CS"/>
        </w:rPr>
        <w:t xml:space="preserve">, </w:t>
      </w:r>
      <w:r>
        <w:rPr>
          <w:sz w:val="20"/>
          <w:szCs w:val="20"/>
          <w:lang w:val="sr-Cyrl-RS"/>
        </w:rPr>
        <w:t xml:space="preserve"> корисник ЈНА, </w:t>
      </w:r>
      <w:r>
        <w:rPr>
          <w:sz w:val="20"/>
          <w:szCs w:val="20"/>
          <w:lang w:val="sr-Latn-CS"/>
        </w:rPr>
        <w:t>1990</w:t>
      </w:r>
    </w:p>
    <w:p w:rsidR="00FA7C6E" w:rsidRDefault="00FA7C6E" w:rsidP="00116B13">
      <w:pPr>
        <w:rPr>
          <w:sz w:val="20"/>
          <w:szCs w:val="20"/>
          <w:lang w:val="sr-Cyrl-RS"/>
        </w:rPr>
      </w:pPr>
    </w:p>
    <w:p w:rsidR="00FA7C6E" w:rsidRPr="00FA7C6E" w:rsidRDefault="00FA7C6E" w:rsidP="00FA7C6E">
      <w:pPr>
        <w:ind w:left="357" w:firstLine="0"/>
        <w:rPr>
          <w:b/>
          <w:sz w:val="20"/>
          <w:szCs w:val="20"/>
          <w:lang w:val="sr-Cyrl-CS"/>
        </w:rPr>
      </w:pPr>
      <w:r w:rsidRPr="00FA7C6E">
        <w:rPr>
          <w:b/>
          <w:sz w:val="20"/>
          <w:szCs w:val="20"/>
          <w:lang w:val="ru-RU"/>
        </w:rPr>
        <w:t xml:space="preserve">Софтверска подршка </w:t>
      </w:r>
      <w:r w:rsidRPr="00FA7C6E">
        <w:rPr>
          <w:b/>
          <w:sz w:val="20"/>
          <w:szCs w:val="20"/>
        </w:rPr>
        <w:t xml:space="preserve">ESM </w:t>
      </w:r>
      <w:r w:rsidRPr="00FA7C6E">
        <w:rPr>
          <w:b/>
          <w:sz w:val="20"/>
          <w:szCs w:val="20"/>
          <w:lang w:val="ru-RU"/>
        </w:rPr>
        <w:t xml:space="preserve">система VRTIO, 1987, </w:t>
      </w:r>
      <w:r w:rsidRPr="00FA7C6E">
        <w:rPr>
          <w:b/>
          <w:sz w:val="20"/>
          <w:szCs w:val="20"/>
          <w:lang w:val="sr-Cyrl-RS"/>
        </w:rPr>
        <w:t>корисник ЈНА</w:t>
      </w:r>
      <w:r w:rsidRPr="00FA7C6E">
        <w:rPr>
          <w:b/>
          <w:sz w:val="20"/>
          <w:szCs w:val="20"/>
          <w:lang w:val="ru-RU"/>
        </w:rPr>
        <w:t xml:space="preserve"> </w:t>
      </w:r>
      <w:r w:rsidRPr="00FA7C6E">
        <w:rPr>
          <w:b/>
          <w:sz w:val="20"/>
          <w:szCs w:val="20"/>
          <w:lang w:val="sr-Cyrl-CS"/>
        </w:rPr>
        <w:t xml:space="preserve"> М85</w:t>
      </w:r>
    </w:p>
    <w:p w:rsidR="00FA7C6E" w:rsidRPr="00FA7C6E" w:rsidRDefault="00FA7C6E" w:rsidP="00FA7C6E">
      <w:pPr>
        <w:ind w:left="357" w:firstLine="0"/>
        <w:rPr>
          <w:b/>
          <w:sz w:val="20"/>
          <w:szCs w:val="20"/>
          <w:lang w:val="ru-RU"/>
        </w:rPr>
      </w:pPr>
    </w:p>
    <w:p w:rsidR="00FA7C6E" w:rsidRPr="00523448" w:rsidRDefault="00FA7C6E" w:rsidP="00FA7C6E">
      <w:pPr>
        <w:ind w:left="357" w:firstLine="0"/>
        <w:rPr>
          <w:sz w:val="20"/>
          <w:szCs w:val="20"/>
          <w:lang w:val="ru-RU"/>
        </w:rPr>
      </w:pPr>
      <w:r w:rsidRPr="00FA7C6E">
        <w:rPr>
          <w:b/>
          <w:sz w:val="20"/>
          <w:szCs w:val="20"/>
          <w:lang w:val="ru-RU"/>
        </w:rPr>
        <w:t>Софтверска подршка графичке радне станице G</w:t>
      </w:r>
      <w:r w:rsidRPr="00FA7C6E">
        <w:rPr>
          <w:b/>
          <w:sz w:val="20"/>
          <w:szCs w:val="20"/>
        </w:rPr>
        <w:t>X</w:t>
      </w:r>
      <w:r w:rsidRPr="00FA7C6E">
        <w:rPr>
          <w:b/>
          <w:sz w:val="20"/>
          <w:szCs w:val="20"/>
          <w:lang w:val="ru-RU"/>
        </w:rPr>
        <w:t xml:space="preserve">1000, 1986, </w:t>
      </w:r>
      <w:r w:rsidRPr="00FA7C6E">
        <w:rPr>
          <w:b/>
          <w:sz w:val="20"/>
          <w:szCs w:val="20"/>
          <w:lang w:val="sr-Cyrl-RS"/>
        </w:rPr>
        <w:t>корисник ЈНА,</w:t>
      </w:r>
      <w:r w:rsidRPr="00FA7C6E">
        <w:rPr>
          <w:b/>
          <w:sz w:val="20"/>
          <w:szCs w:val="20"/>
          <w:lang w:val="sr-Latn-CS"/>
        </w:rPr>
        <w:t xml:space="preserve"> </w:t>
      </w:r>
      <w:r w:rsidRPr="00FA7C6E">
        <w:rPr>
          <w:b/>
          <w:sz w:val="20"/>
          <w:szCs w:val="20"/>
          <w:lang w:val="sr-Cyrl-CS"/>
        </w:rPr>
        <w:t xml:space="preserve"> М85</w:t>
      </w:r>
    </w:p>
    <w:p w:rsidR="00116B13" w:rsidRDefault="00116B13" w:rsidP="00116B13">
      <w:pPr>
        <w:ind w:left="720" w:right="27"/>
        <w:rPr>
          <w:b/>
          <w:sz w:val="20"/>
          <w:szCs w:val="20"/>
          <w:lang w:val="ru-RU"/>
        </w:rPr>
      </w:pP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</w:t>
      </w:r>
      <w:r w:rsidRPr="00116B13">
        <w:rPr>
          <w:b/>
          <w:sz w:val="20"/>
          <w:szCs w:val="20"/>
          <w:lang w:val="ru-RU"/>
        </w:rPr>
        <w:t>ројекат оперативног система на пројекту мултипроцесора ТИМ300.</w:t>
      </w:r>
      <w:r w:rsidRPr="008714CF">
        <w:rPr>
          <w:sz w:val="20"/>
          <w:szCs w:val="20"/>
          <w:lang w:val="ru-RU"/>
        </w:rPr>
        <w:t xml:space="preserve"> 1984</w:t>
      </w:r>
      <w:r>
        <w:rPr>
          <w:sz w:val="20"/>
          <w:szCs w:val="20"/>
          <w:lang w:val="ru-RU"/>
        </w:rPr>
        <w:t>, корисник ЈНА</w:t>
      </w: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ru-RU"/>
        </w:rPr>
        <w:t>Пројекат оперативног система на трансакционо оријентисаном микрорачунару ТИМ100</w:t>
      </w:r>
      <w:r w:rsidRPr="008714CF">
        <w:rPr>
          <w:sz w:val="20"/>
          <w:szCs w:val="20"/>
          <w:lang w:val="ru-RU"/>
        </w:rPr>
        <w:t>, 1984</w:t>
      </w:r>
      <w:r>
        <w:rPr>
          <w:sz w:val="20"/>
          <w:szCs w:val="20"/>
          <w:lang w:val="ru-RU"/>
        </w:rPr>
        <w:t>, корисник ПТТ</w:t>
      </w:r>
    </w:p>
    <w:p w:rsidR="00116B13" w:rsidRDefault="00116B13" w:rsidP="00116B13">
      <w:pPr>
        <w:ind w:left="720" w:right="27"/>
        <w:rPr>
          <w:sz w:val="20"/>
          <w:szCs w:val="20"/>
          <w:lang w:val="en-US"/>
        </w:rPr>
      </w:pP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  <w:r w:rsidRPr="00116B13">
        <w:rPr>
          <w:b/>
          <w:sz w:val="20"/>
          <w:szCs w:val="20"/>
          <w:lang w:val="sr-Cyrl-RS"/>
        </w:rPr>
        <w:t>С</w:t>
      </w:r>
      <w:r w:rsidRPr="00116B13">
        <w:rPr>
          <w:b/>
          <w:sz w:val="20"/>
          <w:szCs w:val="20"/>
          <w:lang w:val="ru-RU"/>
        </w:rPr>
        <w:t>офтверска подршке  визуленог система на пројекту симулатора лета</w:t>
      </w:r>
      <w:r w:rsidRPr="008714CF">
        <w:rPr>
          <w:sz w:val="20"/>
          <w:szCs w:val="20"/>
          <w:lang w:val="ru-RU"/>
        </w:rPr>
        <w:t>, 1983</w:t>
      </w:r>
      <w:r>
        <w:rPr>
          <w:sz w:val="20"/>
          <w:szCs w:val="20"/>
          <w:lang w:val="ru-RU"/>
        </w:rPr>
        <w:t>, корисник ЈНА</w:t>
      </w:r>
    </w:p>
    <w:p w:rsidR="00116B13" w:rsidRPr="008714CF" w:rsidRDefault="00116B13" w:rsidP="00116B13">
      <w:pPr>
        <w:ind w:left="720" w:right="27"/>
        <w:rPr>
          <w:sz w:val="20"/>
          <w:szCs w:val="20"/>
          <w:lang w:val="ru-RU"/>
        </w:rPr>
      </w:pPr>
    </w:p>
    <w:p w:rsidR="00116B13" w:rsidRPr="00B44E8B" w:rsidRDefault="00116B13" w:rsidP="00116B13">
      <w:pPr>
        <w:rPr>
          <w:sz w:val="20"/>
          <w:szCs w:val="20"/>
        </w:rPr>
      </w:pPr>
    </w:p>
    <w:sectPr w:rsidR="00116B13" w:rsidRPr="00B44E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E5"/>
    <w:multiLevelType w:val="hybridMultilevel"/>
    <w:tmpl w:val="6C9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93"/>
    <w:rsid w:val="000F4B93"/>
    <w:rsid w:val="00116B13"/>
    <w:rsid w:val="001F76D0"/>
    <w:rsid w:val="002E3B80"/>
    <w:rsid w:val="0042514C"/>
    <w:rsid w:val="004C4363"/>
    <w:rsid w:val="006D0B38"/>
    <w:rsid w:val="00791AE0"/>
    <w:rsid w:val="00903206"/>
    <w:rsid w:val="00A53121"/>
    <w:rsid w:val="00D146D9"/>
    <w:rsid w:val="00F330B2"/>
    <w:rsid w:val="00F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93"/>
    <w:pPr>
      <w:spacing w:after="0" w:line="240" w:lineRule="auto"/>
      <w:ind w:left="714" w:hanging="357"/>
      <w:jc w:val="both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F4B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4B9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F330B2"/>
    <w:rPr>
      <w:color w:val="0000FF"/>
      <w:u w:val="single"/>
    </w:rPr>
  </w:style>
  <w:style w:type="character" w:styleId="Strong">
    <w:name w:val="Strong"/>
    <w:uiPriority w:val="22"/>
    <w:qFormat/>
    <w:rsid w:val="00F33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93"/>
    <w:pPr>
      <w:spacing w:after="0" w:line="240" w:lineRule="auto"/>
      <w:ind w:left="714" w:hanging="357"/>
      <w:jc w:val="both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F4B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4B93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Hyperlink">
    <w:name w:val="Hyperlink"/>
    <w:rsid w:val="00F330B2"/>
    <w:rPr>
      <w:color w:val="0000FF"/>
      <w:u w:val="single"/>
    </w:rPr>
  </w:style>
  <w:style w:type="character" w:styleId="Strong">
    <w:name w:val="Strong"/>
    <w:uiPriority w:val="22"/>
    <w:qFormat/>
    <w:rsid w:val="00F3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pin.rs/naucnoistrazivacki-projekti/evropski-ni-projekti/ces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in.rs/naucnoistrazivacki-projekti/evropski-ni-projekti/lambda-learning-applying-and-multiplying-big-data-analy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Sanja</cp:lastModifiedBy>
  <cp:revision>3</cp:revision>
  <dcterms:created xsi:type="dcterms:W3CDTF">2018-08-10T05:40:00Z</dcterms:created>
  <dcterms:modified xsi:type="dcterms:W3CDTF">2018-08-10T05:45:00Z</dcterms:modified>
</cp:coreProperties>
</file>