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F4" w:rsidRPr="00BC4124" w:rsidRDefault="008626F4" w:rsidP="008626F4">
      <w:pPr>
        <w:pStyle w:val="Heading1"/>
        <w:numPr>
          <w:ilvl w:val="0"/>
          <w:numId w:val="0"/>
        </w:numPr>
        <w:ind w:left="567"/>
        <w:jc w:val="center"/>
        <w:rPr>
          <w:rFonts w:ascii="Times New Roman" w:hAnsi="Times New Roman"/>
          <w:b/>
        </w:rPr>
      </w:pPr>
      <w:bookmarkStart w:id="0" w:name="_Toc432584026"/>
      <w:bookmarkStart w:id="1" w:name="_Toc400968149"/>
      <w:bookmarkStart w:id="2" w:name="_Toc400968047"/>
      <w:bookmarkStart w:id="3" w:name="_Toc400536290"/>
      <w:bookmarkStart w:id="4" w:name="_Toc400536219"/>
      <w:bookmarkStart w:id="5" w:name="_Toc398890547"/>
      <w:r w:rsidRPr="00BC4124">
        <w:rPr>
          <w:rFonts w:ascii="Times New Roman" w:hAnsi="Times New Roman"/>
          <w:b/>
        </w:rPr>
        <w:t xml:space="preserve">ВРСТА, ТЕХНИЧКЕ КАРАКТЕРИСТИКЕ, КОЛИЧИНА И ОПИС ПРЕДМЕТА </w:t>
      </w:r>
      <w:r w:rsidRPr="00BC4124">
        <w:rPr>
          <w:rFonts w:ascii="Times New Roman" w:hAnsi="Times New Roman"/>
          <w:b/>
          <w:lang w:val="sr-Cyrl-CS"/>
        </w:rPr>
        <w:t xml:space="preserve">УСЛУГА </w:t>
      </w:r>
      <w:r w:rsidRPr="00BC4124">
        <w:rPr>
          <w:rFonts w:ascii="Times New Roman" w:hAnsi="Times New Roman"/>
          <w:b/>
        </w:rPr>
        <w:t>НАБАВКЕ</w:t>
      </w:r>
      <w:bookmarkEnd w:id="0"/>
      <w:bookmarkEnd w:id="1"/>
      <w:bookmarkEnd w:id="2"/>
      <w:bookmarkEnd w:id="3"/>
      <w:bookmarkEnd w:id="4"/>
      <w:bookmarkEnd w:id="5"/>
    </w:p>
    <w:p w:rsidR="008626F4" w:rsidRPr="008626F4" w:rsidRDefault="008626F4" w:rsidP="008626F4">
      <w:pPr>
        <w:autoSpaceDE w:val="0"/>
        <w:autoSpaceDN w:val="0"/>
        <w:adjustRightInd w:val="0"/>
        <w:jc w:val="center"/>
        <w:rPr>
          <w:rFonts w:ascii="Arial" w:hAnsi="Arial" w:cs="Arial"/>
          <w:b/>
          <w:bCs/>
          <w:i/>
          <w:iCs/>
          <w:sz w:val="20"/>
          <w:szCs w:val="20"/>
          <w:lang w:val="sr-Cyrl-CS"/>
        </w:rPr>
      </w:pPr>
    </w:p>
    <w:p w:rsidR="008626F4" w:rsidRPr="00B50749" w:rsidRDefault="008626F4" w:rsidP="008626F4">
      <w:pPr>
        <w:numPr>
          <w:ilvl w:val="0"/>
          <w:numId w:val="2"/>
        </w:numPr>
        <w:spacing w:after="120"/>
        <w:jc w:val="both"/>
        <w:rPr>
          <w:b/>
          <w:lang w:val="sr-Cyrl-CS"/>
        </w:rPr>
      </w:pPr>
      <w:r w:rsidRPr="00B50749">
        <w:rPr>
          <w:b/>
          <w:lang w:val="sr-Cyrl-CS"/>
        </w:rPr>
        <w:t xml:space="preserve">Врста, техничке карактеристике (спецификације) услуга:  </w:t>
      </w:r>
    </w:p>
    <w:p w:rsidR="008626F4" w:rsidRPr="00B50749" w:rsidRDefault="008626F4" w:rsidP="008626F4">
      <w:pPr>
        <w:jc w:val="both"/>
        <w:rPr>
          <w:lang w:val="sr-Cyrl-CS"/>
        </w:rPr>
      </w:pPr>
      <w:r w:rsidRPr="00B50749">
        <w:rPr>
          <w:lang w:val="sr-Cyrl-CS"/>
        </w:rPr>
        <w:t>Предмет набавке је пружање услуга на пословима физичко-техничког обезбеђења у објектима и кругу седишта Наручиоца на локацији Волгина 15, Београд према следећем:</w:t>
      </w:r>
    </w:p>
    <w:p w:rsidR="008626F4" w:rsidRPr="00B50749" w:rsidRDefault="008626F4" w:rsidP="008626F4">
      <w:pPr>
        <w:numPr>
          <w:ilvl w:val="0"/>
          <w:numId w:val="3"/>
        </w:numPr>
        <w:spacing w:before="120" w:after="120"/>
        <w:ind w:left="714" w:hanging="357"/>
        <w:jc w:val="both"/>
        <w:rPr>
          <w:lang w:val="sr-Cyrl-CS"/>
        </w:rPr>
      </w:pPr>
      <w:r w:rsidRPr="00B50749">
        <w:rPr>
          <w:lang w:val="sr-Cyrl-CS"/>
        </w:rPr>
        <w:t xml:space="preserve">Послови физичко-техничког обезбеђења на капији </w:t>
      </w:r>
      <w:r w:rsidRPr="00B50749">
        <w:rPr>
          <w:lang w:val="sr-Latn-CS"/>
        </w:rPr>
        <w:t>I</w:t>
      </w:r>
      <w:r w:rsidRPr="00B50749">
        <w:rPr>
          <w:lang w:val="sr-Cyrl-CS"/>
        </w:rPr>
        <w:t xml:space="preserve"> у просторијама обезбеђења, </w:t>
      </w:r>
      <w:r w:rsidRPr="00B50749">
        <w:rPr>
          <w:b/>
          <w:lang w:val="sr-Cyrl-CS"/>
        </w:rPr>
        <w:t xml:space="preserve">минимум </w:t>
      </w:r>
      <w:r w:rsidRPr="00B50749">
        <w:rPr>
          <w:b/>
          <w:lang w:val="sr-Cyrl-RS"/>
        </w:rPr>
        <w:t>7</w:t>
      </w:r>
      <w:r w:rsidRPr="00B50749">
        <w:rPr>
          <w:b/>
          <w:lang w:val="sr-Cyrl-CS"/>
        </w:rPr>
        <w:t xml:space="preserve"> извршиоца</w:t>
      </w:r>
      <w:r w:rsidRPr="00B50749">
        <w:rPr>
          <w:lang w:val="sr-Cyrl-CS"/>
        </w:rPr>
        <w:t xml:space="preserve"> свакодневно (по распореду) у периоду од 00 до 24 часова.</w:t>
      </w:r>
    </w:p>
    <w:p w:rsidR="008626F4" w:rsidRPr="00B50749" w:rsidRDefault="008626F4" w:rsidP="008626F4">
      <w:pPr>
        <w:jc w:val="both"/>
        <w:rPr>
          <w:rFonts w:eastAsia="TimesNewRomanPS-BoldMT"/>
          <w:bCs/>
          <w:lang w:val="sr-Cyrl-CS"/>
        </w:rPr>
      </w:pPr>
      <w:r w:rsidRPr="00B50749">
        <w:rPr>
          <w:rFonts w:eastAsia="TimesNewRomanPS-BoldMT"/>
          <w:bCs/>
          <w:lang w:val="sr-Cyrl-CS"/>
        </w:rPr>
        <w:t>Сви заинтересовани понуђачи ће имати могућност увида у:</w:t>
      </w:r>
    </w:p>
    <w:p w:rsidR="008626F4" w:rsidRPr="00B50749" w:rsidRDefault="008626F4" w:rsidP="008626F4">
      <w:pPr>
        <w:numPr>
          <w:ilvl w:val="0"/>
          <w:numId w:val="3"/>
        </w:numPr>
        <w:jc w:val="both"/>
        <w:rPr>
          <w:rFonts w:eastAsia="TimesNewRomanPS-BoldMT"/>
          <w:bCs/>
          <w:lang w:val="sr-Cyrl-CS"/>
        </w:rPr>
      </w:pPr>
      <w:r w:rsidRPr="00B50749">
        <w:rPr>
          <w:rFonts w:eastAsia="TimesNewRomanPS-BoldMT"/>
          <w:bCs/>
          <w:lang w:val="sr-Cyrl-CS"/>
        </w:rPr>
        <w:t>Укупну површину радног, помоћног и пословног простора (14.593,40м2)</w:t>
      </w:r>
    </w:p>
    <w:p w:rsidR="008626F4" w:rsidRPr="00B50749" w:rsidRDefault="008626F4" w:rsidP="008626F4">
      <w:pPr>
        <w:numPr>
          <w:ilvl w:val="0"/>
          <w:numId w:val="3"/>
        </w:numPr>
        <w:jc w:val="both"/>
        <w:rPr>
          <w:rFonts w:eastAsia="TimesNewRomanPS-BoldMT"/>
          <w:bCs/>
          <w:lang w:val="sr-Cyrl-CS"/>
        </w:rPr>
      </w:pPr>
      <w:r w:rsidRPr="00B50749">
        <w:rPr>
          <w:rFonts w:eastAsia="TimesNewRomanPS-BoldMT"/>
          <w:bCs/>
          <w:lang w:val="sr-Cyrl-CS"/>
        </w:rPr>
        <w:t>Укупну површину круга (26.565 м2).</w:t>
      </w:r>
    </w:p>
    <w:p w:rsidR="008626F4" w:rsidRPr="00B50749" w:rsidRDefault="008626F4" w:rsidP="008626F4">
      <w:pPr>
        <w:spacing w:before="120" w:after="120"/>
        <w:jc w:val="both"/>
        <w:rPr>
          <w:rFonts w:eastAsia="TimesNewRomanPS-BoldMT"/>
          <w:bCs/>
          <w:lang w:val="sr-Cyrl-CS"/>
        </w:rPr>
      </w:pPr>
      <w:r w:rsidRPr="00B50749">
        <w:rPr>
          <w:iCs/>
          <w:lang w:val="sr-Cyrl-CS"/>
        </w:rPr>
        <w:t xml:space="preserve">Могућност увида у површину пословног простора и укупну површину круга биће организован у договору са задуженом особом, а то је </w:t>
      </w:r>
      <w:r w:rsidRPr="00B50749">
        <w:rPr>
          <w:iCs/>
          <w:lang w:val="sr-Latn-RS"/>
        </w:rPr>
        <w:t>Милица Дрљевић</w:t>
      </w:r>
      <w:r w:rsidRPr="00B50749">
        <w:rPr>
          <w:iCs/>
          <w:lang w:val="sr-Cyrl-CS"/>
        </w:rPr>
        <w:t xml:space="preserve">, е-маил: </w:t>
      </w:r>
      <w:hyperlink r:id="rId5" w:history="1">
        <w:r w:rsidRPr="00B50749">
          <w:rPr>
            <w:rStyle w:val="Hyperlink"/>
            <w:iCs/>
            <w:lang w:val="sr-Latn-CS"/>
          </w:rPr>
          <w:t>milica.drljevic@pupin.rs</w:t>
        </w:r>
      </w:hyperlink>
      <w:r w:rsidRPr="00B50749">
        <w:rPr>
          <w:iCs/>
          <w:lang w:val="sr-Latn-RS"/>
        </w:rPr>
        <w:t xml:space="preserve"> </w:t>
      </w:r>
      <w:r w:rsidRPr="00B50749">
        <w:rPr>
          <w:iCs/>
          <w:lang w:val="sr-Cyrl-CS"/>
        </w:rPr>
        <w:t xml:space="preserve"> сваког радног дана у периоду од 09.00-15.00 часова, осим последњег дана за подношење понуде, када је увид могуће извршити у периоду од 09.00-11.00 часова.</w:t>
      </w:r>
    </w:p>
    <w:p w:rsidR="008626F4" w:rsidRPr="00B50749" w:rsidRDefault="008626F4" w:rsidP="008626F4">
      <w:pPr>
        <w:spacing w:before="120" w:after="120"/>
        <w:jc w:val="both"/>
        <w:rPr>
          <w:rFonts w:eastAsia="TimesNewRomanPS-BoldMT"/>
          <w:bCs/>
          <w:lang w:val="sr-Cyrl-CS"/>
        </w:rPr>
      </w:pPr>
      <w:r w:rsidRPr="00B50749">
        <w:rPr>
          <w:rFonts w:eastAsia="TimesNewRomanPS-BoldMT"/>
          <w:bCs/>
          <w:lang w:val="sr-Cyrl-CS"/>
        </w:rPr>
        <w:t>Предмет  набавке обухвата:</w:t>
      </w:r>
    </w:p>
    <w:p w:rsidR="008626F4" w:rsidRPr="00B50749" w:rsidRDefault="008626F4" w:rsidP="008626F4">
      <w:pPr>
        <w:spacing w:before="120" w:after="120"/>
        <w:jc w:val="both"/>
        <w:rPr>
          <w:rFonts w:eastAsia="TimesNewRomanPS-BoldMT"/>
          <w:b/>
          <w:bCs/>
        </w:rPr>
      </w:pPr>
      <w:r w:rsidRPr="00B50749">
        <w:rPr>
          <w:rFonts w:eastAsia="TimesNewRomanPS-BoldMT"/>
          <w:b/>
          <w:bCs/>
          <w:lang w:val="sr-Cyrl-CS"/>
        </w:rPr>
        <w:t>А.Вршење физичко</w:t>
      </w:r>
      <w:r w:rsidRPr="00B50749">
        <w:rPr>
          <w:rFonts w:eastAsia="TimesNewRomanPS-BoldMT"/>
          <w:b/>
          <w:bCs/>
          <w:lang w:val="sr-Cyrl-RS"/>
        </w:rPr>
        <w:t>-техничког</w:t>
      </w:r>
      <w:r w:rsidRPr="00B50749">
        <w:rPr>
          <w:rFonts w:eastAsia="TimesNewRomanPS-BoldMT"/>
          <w:b/>
          <w:bCs/>
          <w:lang w:val="sr-Cyrl-CS"/>
        </w:rPr>
        <w:t xml:space="preserve"> обезбеђења:</w:t>
      </w:r>
    </w:p>
    <w:p w:rsidR="008626F4" w:rsidRPr="00B50749" w:rsidRDefault="008626F4" w:rsidP="008626F4">
      <w:pPr>
        <w:numPr>
          <w:ilvl w:val="0"/>
          <w:numId w:val="3"/>
        </w:numPr>
        <w:ind w:left="284" w:hanging="284"/>
        <w:jc w:val="both"/>
        <w:rPr>
          <w:rFonts w:eastAsia="TimesNewRomanPS-BoldMT"/>
          <w:bCs/>
          <w:lang w:val="sr-Cyrl-CS"/>
        </w:rPr>
      </w:pPr>
      <w:r w:rsidRPr="00B50749">
        <w:rPr>
          <w:rFonts w:eastAsia="TimesNewRomanPS-BoldMT"/>
          <w:bCs/>
          <w:lang w:val="sr-Cyrl-CS"/>
        </w:rPr>
        <w:t>Пружање услуга безбедности запосленима и странкама у објекту/објектима Наручиоца;</w:t>
      </w:r>
    </w:p>
    <w:p w:rsidR="008626F4" w:rsidRPr="00B50749" w:rsidRDefault="008626F4" w:rsidP="008626F4">
      <w:pPr>
        <w:numPr>
          <w:ilvl w:val="0"/>
          <w:numId w:val="3"/>
        </w:numPr>
        <w:ind w:left="284" w:hanging="284"/>
        <w:jc w:val="both"/>
        <w:rPr>
          <w:rFonts w:eastAsia="TimesNewRomanPS-BoldMT"/>
          <w:bCs/>
          <w:lang w:val="sr-Cyrl-CS"/>
        </w:rPr>
      </w:pPr>
      <w:r w:rsidRPr="00B50749">
        <w:rPr>
          <w:rFonts w:eastAsia="TimesNewRomanPS-BoldMT"/>
          <w:bCs/>
          <w:lang w:val="sr-Cyrl-CS"/>
        </w:rPr>
        <w:t>Обезбеђивање објеката, опреме и друге имовине у објектима и спречавање свих активности и појава које могу угрозити имовину и редован процес рада;</w:t>
      </w:r>
    </w:p>
    <w:p w:rsidR="008626F4" w:rsidRPr="00B50749" w:rsidRDefault="008626F4" w:rsidP="008626F4">
      <w:pPr>
        <w:numPr>
          <w:ilvl w:val="0"/>
          <w:numId w:val="3"/>
        </w:numPr>
        <w:ind w:left="284" w:hanging="284"/>
        <w:jc w:val="both"/>
        <w:rPr>
          <w:rFonts w:eastAsia="TimesNewRomanPS-BoldMT"/>
          <w:bCs/>
          <w:lang w:val="sr-Cyrl-CS"/>
        </w:rPr>
      </w:pPr>
      <w:r w:rsidRPr="00B50749">
        <w:rPr>
          <w:rFonts w:eastAsia="TimesNewRomanPS-BoldMT"/>
          <w:bCs/>
          <w:lang w:val="sr-Cyrl-CS"/>
        </w:rPr>
        <w:t>Преглед и обилазак обезбеђиваних објеката;</w:t>
      </w:r>
    </w:p>
    <w:p w:rsidR="008626F4" w:rsidRPr="00B50749" w:rsidRDefault="008626F4" w:rsidP="008626F4">
      <w:pPr>
        <w:numPr>
          <w:ilvl w:val="0"/>
          <w:numId w:val="3"/>
        </w:numPr>
        <w:ind w:left="284" w:hanging="284"/>
        <w:jc w:val="both"/>
        <w:rPr>
          <w:rFonts w:eastAsia="TimesNewRomanPS-BoldMT"/>
          <w:bCs/>
          <w:lang w:val="sr-Cyrl-CS"/>
        </w:rPr>
      </w:pPr>
      <w:r w:rsidRPr="00B50749">
        <w:rPr>
          <w:rFonts w:eastAsia="TimesNewRomanPS-BoldMT"/>
          <w:bCs/>
          <w:lang w:val="sr-Cyrl-CS"/>
        </w:rPr>
        <w:t>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p>
    <w:p w:rsidR="008626F4" w:rsidRPr="00B50749" w:rsidRDefault="008626F4" w:rsidP="008626F4">
      <w:pPr>
        <w:numPr>
          <w:ilvl w:val="0"/>
          <w:numId w:val="3"/>
        </w:numPr>
        <w:ind w:left="284" w:hanging="284"/>
        <w:jc w:val="both"/>
        <w:rPr>
          <w:rFonts w:eastAsia="TimesNewRomanPS-BoldMT"/>
          <w:bCs/>
          <w:lang w:val="sr-Cyrl-CS"/>
        </w:rPr>
      </w:pPr>
      <w:r w:rsidRPr="00B50749">
        <w:rPr>
          <w:rFonts w:eastAsia="TimesNewRomanPS-BoldMT"/>
          <w:bCs/>
          <w:lang w:val="sr-Cyrl-CS"/>
        </w:rPr>
        <w:t>Примена прописаних овлашћења предвиђена Законом о приватном обезбеђењу у току вршења физичке заштите</w:t>
      </w:r>
    </w:p>
    <w:p w:rsidR="008626F4" w:rsidRDefault="008626F4" w:rsidP="008626F4">
      <w:pPr>
        <w:jc w:val="both"/>
        <w:rPr>
          <w:rFonts w:eastAsia="TimesNewRomanPS-BoldMT"/>
          <w:b/>
          <w:bCs/>
        </w:rPr>
      </w:pPr>
    </w:p>
    <w:p w:rsidR="008626F4" w:rsidRPr="00B50749" w:rsidRDefault="008626F4" w:rsidP="008626F4">
      <w:pPr>
        <w:spacing w:after="120"/>
        <w:jc w:val="both"/>
        <w:rPr>
          <w:rFonts w:eastAsia="TimesNewRomanPS-BoldMT"/>
          <w:b/>
          <w:bCs/>
        </w:rPr>
      </w:pPr>
      <w:r>
        <w:rPr>
          <w:rFonts w:eastAsia="TimesNewRomanPS-BoldMT"/>
          <w:b/>
          <w:bCs/>
          <w:lang w:val="sr-Cyrl-CS"/>
        </w:rPr>
        <w:t>Б</w:t>
      </w:r>
      <w:r w:rsidRPr="00B50749">
        <w:rPr>
          <w:rFonts w:eastAsia="TimesNewRomanPS-BoldMT"/>
          <w:b/>
          <w:bCs/>
          <w:lang w:val="sr-Cyrl-CS"/>
        </w:rPr>
        <w:t>.Вршење превентивне противпожарне заштите:</w:t>
      </w:r>
    </w:p>
    <w:p w:rsidR="008626F4" w:rsidRPr="00B50749" w:rsidRDefault="008626F4" w:rsidP="008626F4">
      <w:pPr>
        <w:jc w:val="both"/>
        <w:rPr>
          <w:rFonts w:eastAsia="TimesNewRomanPS-BoldMT"/>
          <w:bCs/>
          <w:lang w:val="sr-Cyrl-CS"/>
        </w:rPr>
      </w:pPr>
      <w:r w:rsidRPr="00B50749">
        <w:rPr>
          <w:rFonts w:eastAsia="TimesNewRomanPS-BoldMT"/>
          <w:bCs/>
          <w:lang w:val="sr-Cyrl-CS"/>
        </w:rPr>
        <w:t>- оспособљеност за руковање апаратима, другим уређајима и средствима за гашење пожара;</w:t>
      </w:r>
    </w:p>
    <w:p w:rsidR="008626F4" w:rsidRPr="00B50749" w:rsidRDefault="008626F4" w:rsidP="008626F4">
      <w:pPr>
        <w:jc w:val="both"/>
        <w:rPr>
          <w:rFonts w:eastAsia="TimesNewRomanPS-BoldMT"/>
          <w:bCs/>
          <w:lang w:val="sr-Cyrl-CS"/>
        </w:rPr>
      </w:pPr>
      <w:r w:rsidRPr="00B50749">
        <w:rPr>
          <w:rFonts w:eastAsia="TimesNewRomanPS-BoldMT"/>
          <w:bCs/>
          <w:lang w:val="sr-Cyrl-CS"/>
        </w:rPr>
        <w:t xml:space="preserve">- обилазак свих радних и помоћних просторија у свим објектима Наручиоца после радног времена Наручиоца у циљу спречавања појава које могу довести до настанка штете на имовини и/или за сараднике Наручиоца </w:t>
      </w:r>
    </w:p>
    <w:p w:rsidR="008626F4" w:rsidRPr="00B50749" w:rsidRDefault="008626F4" w:rsidP="008626F4">
      <w:pPr>
        <w:jc w:val="both"/>
        <w:rPr>
          <w:rFonts w:eastAsia="TimesNewRomanPS-BoldMT"/>
          <w:bCs/>
          <w:lang w:val="sr-Cyrl-CS"/>
        </w:rPr>
      </w:pPr>
      <w:r w:rsidRPr="00B50749">
        <w:rPr>
          <w:rFonts w:eastAsia="TimesNewRomanPS-BoldMT"/>
          <w:bCs/>
          <w:lang w:val="sr-Cyrl-CS"/>
        </w:rPr>
        <w:t>- предузимање свих превентивних мера у циљу сузбијања појава за могућност настанка пожара;</w:t>
      </w:r>
    </w:p>
    <w:p w:rsidR="008626F4" w:rsidRPr="00B50749" w:rsidRDefault="008626F4" w:rsidP="008626F4">
      <w:pPr>
        <w:jc w:val="both"/>
        <w:rPr>
          <w:rFonts w:eastAsia="TimesNewRomanPS-BoldMT"/>
          <w:bCs/>
          <w:lang w:val="sr-Cyrl-CS"/>
        </w:rPr>
      </w:pPr>
      <w:r w:rsidRPr="00B50749">
        <w:rPr>
          <w:rFonts w:eastAsia="TimesNewRomanPS-BoldMT"/>
          <w:bCs/>
          <w:lang w:val="sr-Cyrl-CS"/>
        </w:rPr>
        <w:t>- обавештавање најближе ватрогасне јединице надлежног органа унутрашњих послова, као и руководиоца Организационе целине Наручиоца задужене за послове из области из које је предмет ове јавне набавке, о избијању пожара и учешће у гашењу и отклањању последица пожара;</w:t>
      </w:r>
    </w:p>
    <w:p w:rsidR="008626F4" w:rsidRPr="00B50749" w:rsidRDefault="008626F4" w:rsidP="008626F4">
      <w:pPr>
        <w:jc w:val="both"/>
        <w:rPr>
          <w:rFonts w:eastAsia="TimesNewRomanPS-BoldMT"/>
          <w:bCs/>
          <w:lang w:val="sr-Cyrl-CS"/>
        </w:rPr>
      </w:pPr>
    </w:p>
    <w:p w:rsidR="008626F4" w:rsidRDefault="008626F4" w:rsidP="008626F4">
      <w:pPr>
        <w:autoSpaceDE w:val="0"/>
        <w:autoSpaceDN w:val="0"/>
        <w:adjustRightInd w:val="0"/>
        <w:rPr>
          <w:rFonts w:eastAsia="TimesNewRomanPS-BoldMT"/>
          <w:b/>
          <w:bCs/>
          <w:lang w:val="sr-Cyrl-CS"/>
        </w:rPr>
      </w:pPr>
      <w:r w:rsidRPr="00B50749">
        <w:rPr>
          <w:rFonts w:eastAsia="TimesNewRomanPS-BoldMT"/>
          <w:b/>
          <w:bCs/>
          <w:lang w:val="sr-Cyrl-CS"/>
        </w:rPr>
        <w:t xml:space="preserve">В.Обављање портирских услуга на капији </w:t>
      </w:r>
      <w:r w:rsidRPr="00B50749">
        <w:rPr>
          <w:b/>
          <w:lang w:val="sr-Latn-CS"/>
        </w:rPr>
        <w:t>I</w:t>
      </w:r>
      <w:r w:rsidRPr="00B50749">
        <w:rPr>
          <w:b/>
          <w:lang w:val="sr-Cyrl-CS"/>
        </w:rPr>
        <w:t xml:space="preserve"> Наручиоца у просторијама </w:t>
      </w:r>
      <w:r w:rsidR="00997732" w:rsidRPr="00B50749">
        <w:rPr>
          <w:b/>
          <w:lang w:val="sr-Cyrl-CS"/>
        </w:rPr>
        <w:t xml:space="preserve"> </w:t>
      </w:r>
      <w:r w:rsidRPr="00B50749">
        <w:rPr>
          <w:b/>
          <w:lang w:val="sr-Cyrl-CS"/>
        </w:rPr>
        <w:t>обезбеђења</w:t>
      </w:r>
      <w:r w:rsidRPr="00B50749">
        <w:rPr>
          <w:rFonts w:eastAsia="TimesNewRomanPS-BoldMT"/>
          <w:b/>
          <w:bCs/>
          <w:lang w:val="sr-Cyrl-CS"/>
        </w:rPr>
        <w:t>.</w:t>
      </w:r>
    </w:p>
    <w:p w:rsidR="008626F4" w:rsidRPr="00402222" w:rsidRDefault="008626F4" w:rsidP="008626F4">
      <w:pPr>
        <w:numPr>
          <w:ilvl w:val="0"/>
          <w:numId w:val="3"/>
        </w:numPr>
        <w:ind w:left="284" w:hanging="284"/>
        <w:jc w:val="both"/>
        <w:rPr>
          <w:rFonts w:eastAsia="TimesNewRomanPS-BoldMT"/>
          <w:bCs/>
          <w:lang w:val="sr-Cyrl-CS"/>
        </w:rPr>
      </w:pPr>
      <w:r w:rsidRPr="00402222">
        <w:rPr>
          <w:rFonts w:eastAsia="TimesNewRomanPS-BoldMT"/>
          <w:bCs/>
          <w:lang w:val="sr-Cyrl-CS"/>
        </w:rPr>
        <w:t>Идентификација посетилаца уз вођење електронске евиденције на рачунару, која подразумева најосновније познавање рада на рачунару;</w:t>
      </w:r>
    </w:p>
    <w:p w:rsidR="008626F4" w:rsidRPr="00402222" w:rsidRDefault="008626F4" w:rsidP="008626F4">
      <w:pPr>
        <w:numPr>
          <w:ilvl w:val="0"/>
          <w:numId w:val="3"/>
        </w:numPr>
        <w:ind w:left="284" w:hanging="284"/>
        <w:jc w:val="both"/>
        <w:rPr>
          <w:rFonts w:eastAsia="TimesNewRomanPS-BoldMT"/>
          <w:bCs/>
          <w:lang w:val="sr-Cyrl-CS"/>
        </w:rPr>
      </w:pPr>
      <w:r w:rsidRPr="00402222">
        <w:rPr>
          <w:rFonts w:eastAsia="TimesNewRomanPS-BoldMT"/>
          <w:bCs/>
          <w:lang w:val="sr-Cyrl-CS"/>
        </w:rPr>
        <w:lastRenderedPageBreak/>
        <w:t>Остале ручно вођене евиденције на предвиђеним обрасцима: Евиденција издавања кључева, евиденција уласка/изласка возила, евиденција страних посетилаца, евиденција уношења/изношења опреме, вођење књиге примопредаје оружја и дужности;</w:t>
      </w:r>
    </w:p>
    <w:p w:rsidR="008626F4" w:rsidRPr="00402222" w:rsidRDefault="008626F4" w:rsidP="008626F4">
      <w:pPr>
        <w:numPr>
          <w:ilvl w:val="0"/>
          <w:numId w:val="3"/>
        </w:numPr>
        <w:ind w:left="284" w:hanging="284"/>
        <w:jc w:val="both"/>
        <w:rPr>
          <w:rFonts w:eastAsia="TimesNewRomanPS-BoldMT"/>
          <w:bCs/>
          <w:lang w:val="sr-Cyrl-CS"/>
        </w:rPr>
      </w:pPr>
      <w:r w:rsidRPr="00402222">
        <w:rPr>
          <w:rFonts w:eastAsia="TimesNewRomanPS-BoldMT"/>
          <w:bCs/>
          <w:lang w:val="sr-Cyrl-CS"/>
        </w:rPr>
        <w:t>Праћење видео надзора и исправности система приступне контроле</w:t>
      </w:r>
    </w:p>
    <w:p w:rsidR="008626F4" w:rsidRPr="00402222" w:rsidRDefault="008626F4" w:rsidP="008626F4">
      <w:pPr>
        <w:autoSpaceDE w:val="0"/>
        <w:autoSpaceDN w:val="0"/>
        <w:adjustRightInd w:val="0"/>
        <w:rPr>
          <w:rFonts w:eastAsia="TimesNewRomanPS-BoldMT"/>
          <w:b/>
          <w:bCs/>
          <w:lang w:val="sr-Cyrl-CS"/>
        </w:rPr>
      </w:pPr>
    </w:p>
    <w:p w:rsidR="008626F4" w:rsidRDefault="008626F4" w:rsidP="008626F4">
      <w:pPr>
        <w:jc w:val="both"/>
        <w:rPr>
          <w:rFonts w:eastAsia="TimesNewRomanPS-BoldMT"/>
          <w:bCs/>
          <w:lang w:val="sr-Cyrl-RS"/>
        </w:rPr>
      </w:pPr>
      <w:r w:rsidRPr="00402222">
        <w:rPr>
          <w:rFonts w:eastAsia="TimesNewRomanPS-BoldMT"/>
          <w:bCs/>
          <w:lang w:val="sr-Cyrl-CS"/>
        </w:rPr>
        <w:t>Радници ангажовани за обављање послова предметне набавке морају испуњавати следеће услове:</w:t>
      </w:r>
    </w:p>
    <w:p w:rsidR="008626F4" w:rsidRDefault="008626F4" w:rsidP="008626F4">
      <w:pPr>
        <w:jc w:val="both"/>
        <w:rPr>
          <w:rFonts w:eastAsia="TimesNewRomanPS-BoldMT"/>
          <w:bCs/>
          <w:lang w:val="sr-Cyrl-RS"/>
        </w:rPr>
      </w:pPr>
    </w:p>
    <w:p w:rsidR="008626F4" w:rsidRPr="00402222" w:rsidRDefault="008626F4" w:rsidP="008626F4">
      <w:pPr>
        <w:ind w:left="348"/>
        <w:jc w:val="both"/>
        <w:rPr>
          <w:rFonts w:eastAsia="TimesNewRomanPS-BoldMT"/>
          <w:bCs/>
          <w:lang w:val="sr-Cyrl-RS"/>
        </w:rPr>
      </w:pPr>
      <w:r w:rsidRPr="00402222">
        <w:rPr>
          <w:rFonts w:eastAsia="TimesNewRomanPS-BoldMT"/>
          <w:bCs/>
          <w:lang w:val="sr-Cyrl-RS"/>
        </w:rPr>
        <w:t xml:space="preserve">1. </w:t>
      </w:r>
      <w:r w:rsidRPr="00402222">
        <w:rPr>
          <w:rFonts w:eastAsia="TimesNewRomanPS-BoldMT"/>
          <w:bCs/>
          <w:lang w:val="sr-Cyrl-CS"/>
        </w:rPr>
        <w:t xml:space="preserve">Да поседују лиценцу за вршење послова </w:t>
      </w:r>
      <w:r w:rsidRPr="00402222">
        <w:rPr>
          <w:rFonts w:eastAsia="TimesNewRomanPS-BoldMT"/>
          <w:bCs/>
          <w:lang w:val="sr-Cyrl-RS"/>
        </w:rPr>
        <w:t>физичко-техничког обезбеђења  издату</w:t>
      </w:r>
      <w:r w:rsidRPr="00402222">
        <w:rPr>
          <w:rFonts w:eastAsia="TimesNewRomanPS-BoldMT"/>
          <w:bCs/>
          <w:lang w:val="sr-Cyrl-CS"/>
        </w:rPr>
        <w:t>,</w:t>
      </w:r>
      <w:r w:rsidRPr="00402222">
        <w:rPr>
          <w:rFonts w:eastAsia="TimesNewRomanPS-BoldMT"/>
          <w:bCs/>
          <w:lang w:val="sr-Cyrl-RS"/>
        </w:rPr>
        <w:t xml:space="preserve">     од стране МУП-а РС.</w:t>
      </w:r>
    </w:p>
    <w:p w:rsidR="008626F4" w:rsidRPr="00402222" w:rsidRDefault="008626F4" w:rsidP="00B50749">
      <w:pPr>
        <w:pStyle w:val="Heading1"/>
        <w:numPr>
          <w:ilvl w:val="0"/>
          <w:numId w:val="6"/>
        </w:numPr>
        <w:rPr>
          <w:rFonts w:ascii="Times New Roman" w:eastAsia="TimesNewRomanPS-BoldMT" w:hAnsi="Times New Roman"/>
          <w:sz w:val="24"/>
          <w:szCs w:val="24"/>
          <w:lang w:val="sr-Cyrl-CS"/>
        </w:rPr>
      </w:pPr>
      <w:r w:rsidRPr="00402222">
        <w:rPr>
          <w:rFonts w:ascii="Times New Roman" w:eastAsia="TimesNewRomanPS-BoldMT" w:hAnsi="Times New Roman"/>
          <w:sz w:val="24"/>
          <w:szCs w:val="24"/>
          <w:lang w:val="sr-Cyrl-CS"/>
        </w:rPr>
        <w:t>Да имају положен стручни испит из области заштите од пожара</w:t>
      </w:r>
    </w:p>
    <w:p w:rsidR="008626F4" w:rsidRPr="00402222" w:rsidRDefault="008626F4" w:rsidP="00402222">
      <w:pPr>
        <w:pStyle w:val="Heading1"/>
        <w:numPr>
          <w:ilvl w:val="0"/>
          <w:numId w:val="6"/>
        </w:numPr>
        <w:rPr>
          <w:rFonts w:ascii="Times New Roman" w:eastAsia="TimesNewRomanPS-BoldMT" w:hAnsi="Times New Roman"/>
          <w:sz w:val="24"/>
          <w:szCs w:val="24"/>
          <w:lang w:val="sr-Cyrl-CS"/>
        </w:rPr>
      </w:pPr>
      <w:r w:rsidRPr="00402222">
        <w:rPr>
          <w:rFonts w:ascii="Times New Roman" w:eastAsia="TimesNewRomanPS-BoldMT" w:hAnsi="Times New Roman"/>
          <w:sz w:val="24"/>
          <w:szCs w:val="24"/>
          <w:lang w:val="sr-Cyrl-RS"/>
        </w:rPr>
        <w:t>Да имају завршен курс прве помоћи</w:t>
      </w:r>
    </w:p>
    <w:p w:rsidR="008626F4" w:rsidRPr="00402222" w:rsidRDefault="00B50749" w:rsidP="00B50749">
      <w:pPr>
        <w:pStyle w:val="Heading1"/>
        <w:numPr>
          <w:ilvl w:val="0"/>
          <w:numId w:val="0"/>
        </w:numPr>
        <w:ind w:left="348"/>
        <w:rPr>
          <w:rFonts w:ascii="Times New Roman" w:eastAsia="TimesNewRomanPS-BoldMT" w:hAnsi="Times New Roman"/>
          <w:sz w:val="24"/>
          <w:szCs w:val="24"/>
          <w:lang w:val="sr-Cyrl-CS"/>
        </w:rPr>
      </w:pPr>
      <w:r w:rsidRPr="00402222">
        <w:rPr>
          <w:rFonts w:ascii="Times New Roman" w:eastAsia="TimesNewRomanPS-BoldMT" w:hAnsi="Times New Roman"/>
          <w:sz w:val="24"/>
          <w:szCs w:val="24"/>
          <w:lang w:val="sr-Cyrl-CS"/>
        </w:rPr>
        <w:t>4</w:t>
      </w:r>
      <w:r w:rsidR="00402222" w:rsidRPr="00402222">
        <w:rPr>
          <w:rFonts w:ascii="Times New Roman" w:eastAsia="TimesNewRomanPS-BoldMT" w:hAnsi="Times New Roman"/>
          <w:sz w:val="24"/>
          <w:szCs w:val="24"/>
          <w:lang w:val="sr-Cyrl-CS"/>
        </w:rPr>
        <w:t xml:space="preserve">. </w:t>
      </w:r>
      <w:r w:rsidR="008626F4" w:rsidRPr="00402222">
        <w:rPr>
          <w:rFonts w:ascii="Times New Roman" w:eastAsia="TimesNewRomanPS-BoldMT" w:hAnsi="Times New Roman"/>
          <w:sz w:val="24"/>
          <w:szCs w:val="24"/>
          <w:lang w:val="sr-Cyrl-CS"/>
        </w:rPr>
        <w:t xml:space="preserve">Да имају радно искуство најмање две године на пословима физичко-техничког </w:t>
      </w:r>
      <w:r w:rsidR="00402222" w:rsidRPr="00402222">
        <w:rPr>
          <w:rFonts w:ascii="Times New Roman" w:eastAsia="TimesNewRomanPS-BoldMT" w:hAnsi="Times New Roman"/>
          <w:sz w:val="24"/>
          <w:szCs w:val="24"/>
          <w:lang w:val="sr-Cyrl-CS"/>
        </w:rPr>
        <w:t xml:space="preserve"> </w:t>
      </w:r>
      <w:r w:rsidR="008626F4" w:rsidRPr="00402222">
        <w:rPr>
          <w:rFonts w:ascii="Times New Roman" w:eastAsia="TimesNewRomanPS-BoldMT" w:hAnsi="Times New Roman"/>
          <w:sz w:val="24"/>
          <w:szCs w:val="24"/>
          <w:lang w:val="sr-Cyrl-CS"/>
        </w:rPr>
        <w:t>обезбеђења</w:t>
      </w:r>
    </w:p>
    <w:p w:rsidR="008626F4" w:rsidRPr="00402222" w:rsidRDefault="00B50749" w:rsidP="008626F4">
      <w:pPr>
        <w:pStyle w:val="Heading1"/>
        <w:numPr>
          <w:ilvl w:val="0"/>
          <w:numId w:val="0"/>
        </w:numPr>
        <w:tabs>
          <w:tab w:val="left" w:pos="720"/>
        </w:tabs>
        <w:ind w:left="348"/>
        <w:rPr>
          <w:rFonts w:ascii="Times New Roman" w:eastAsia="TimesNewRomanPS-BoldMT" w:hAnsi="Times New Roman"/>
          <w:sz w:val="24"/>
          <w:szCs w:val="24"/>
          <w:lang w:val="sr-Cyrl-CS"/>
        </w:rPr>
      </w:pPr>
      <w:r w:rsidRPr="00402222">
        <w:rPr>
          <w:rFonts w:ascii="Times New Roman" w:eastAsia="TimesNewRomanPS-BoldMT" w:hAnsi="Times New Roman"/>
          <w:sz w:val="24"/>
          <w:szCs w:val="24"/>
          <w:lang w:val="sr-Cyrl-RS"/>
        </w:rPr>
        <w:t>5</w:t>
      </w:r>
      <w:r w:rsidR="008626F4" w:rsidRPr="00402222">
        <w:rPr>
          <w:rFonts w:ascii="Times New Roman" w:eastAsia="TimesNewRomanPS-BoldMT" w:hAnsi="Times New Roman"/>
          <w:sz w:val="24"/>
          <w:szCs w:val="24"/>
          <w:lang w:val="sr-Cyrl-RS"/>
        </w:rPr>
        <w:t xml:space="preserve">.   </w:t>
      </w:r>
      <w:r w:rsidR="008626F4" w:rsidRPr="00402222">
        <w:rPr>
          <w:rFonts w:ascii="Times New Roman" w:eastAsia="TimesNewRomanPS-BoldMT" w:hAnsi="Times New Roman"/>
          <w:sz w:val="24"/>
          <w:szCs w:val="24"/>
          <w:lang w:val="sr-Cyrl-CS"/>
        </w:rPr>
        <w:t>Да имају завршену обуку за безбедност и здравље на раду</w:t>
      </w:r>
    </w:p>
    <w:p w:rsidR="008626F4" w:rsidRPr="00402222" w:rsidRDefault="00402222" w:rsidP="00402222">
      <w:pPr>
        <w:pStyle w:val="Heading1"/>
        <w:numPr>
          <w:ilvl w:val="0"/>
          <w:numId w:val="0"/>
        </w:numPr>
        <w:ind w:firstLine="348"/>
        <w:rPr>
          <w:rFonts w:ascii="Times New Roman" w:eastAsia="TimesNewRomanPS-BoldMT" w:hAnsi="Times New Roman"/>
          <w:sz w:val="24"/>
          <w:szCs w:val="24"/>
          <w:lang w:val="sr-Cyrl-CS"/>
        </w:rPr>
      </w:pPr>
      <w:r w:rsidRPr="00402222">
        <w:rPr>
          <w:rFonts w:ascii="Times New Roman" w:eastAsia="TimesNewRomanPS-BoldMT" w:hAnsi="Times New Roman"/>
          <w:sz w:val="24"/>
          <w:szCs w:val="24"/>
          <w:lang w:val="sr-Cyrl-CS"/>
        </w:rPr>
        <w:t>6.</w:t>
      </w:r>
      <w:r>
        <w:rPr>
          <w:rFonts w:ascii="Times New Roman" w:eastAsia="TimesNewRomanPS-BoldMT" w:hAnsi="Times New Roman"/>
          <w:sz w:val="24"/>
          <w:szCs w:val="24"/>
          <w:lang w:val="sr-Cyrl-CS"/>
        </w:rPr>
        <w:t xml:space="preserve"> </w:t>
      </w:r>
      <w:r>
        <w:rPr>
          <w:rFonts w:ascii="Times New Roman" w:eastAsia="TimesNewRomanPS-BoldMT" w:hAnsi="Times New Roman"/>
          <w:sz w:val="24"/>
          <w:szCs w:val="24"/>
          <w:lang w:val="sr-Cyrl-CS"/>
        </w:rPr>
        <w:tab/>
      </w:r>
      <w:r w:rsidR="008626F4" w:rsidRPr="00402222">
        <w:rPr>
          <w:rFonts w:ascii="Times New Roman" w:eastAsia="TimesNewRomanPS-BoldMT" w:hAnsi="Times New Roman"/>
          <w:sz w:val="24"/>
          <w:szCs w:val="24"/>
          <w:lang w:val="sr-Cyrl-CS"/>
        </w:rPr>
        <w:t>Да су обавили вежбовно гађање из ватреног оружја</w:t>
      </w:r>
    </w:p>
    <w:p w:rsidR="008626F4" w:rsidRPr="00402222" w:rsidRDefault="00402222" w:rsidP="00C620C2">
      <w:pPr>
        <w:pStyle w:val="Heading1"/>
        <w:numPr>
          <w:ilvl w:val="0"/>
          <w:numId w:val="0"/>
        </w:numPr>
        <w:ind w:left="567" w:hanging="219"/>
        <w:rPr>
          <w:rFonts w:ascii="Times New Roman" w:eastAsia="TimesNewRomanPS-BoldMT" w:hAnsi="Times New Roman"/>
          <w:sz w:val="24"/>
          <w:szCs w:val="24"/>
          <w:lang w:val="sr-Cyrl-CS"/>
        </w:rPr>
      </w:pPr>
      <w:r w:rsidRPr="00402222">
        <w:rPr>
          <w:rFonts w:ascii="Times New Roman" w:eastAsia="TimesNewRomanPS-BoldMT" w:hAnsi="Times New Roman"/>
          <w:sz w:val="24"/>
          <w:szCs w:val="24"/>
          <w:lang w:val="sr-Cyrl-RS"/>
        </w:rPr>
        <w:t>7.</w:t>
      </w:r>
      <w:r w:rsidR="008626F4" w:rsidRPr="00402222">
        <w:rPr>
          <w:rFonts w:ascii="Times New Roman" w:eastAsia="TimesNewRomanPS-BoldMT" w:hAnsi="Times New Roman"/>
          <w:sz w:val="24"/>
          <w:szCs w:val="24"/>
          <w:lang w:val="sr-Cyrl-RS"/>
        </w:rPr>
        <w:t>Да имају завршену обуку за коришћење алкотест апарата</w:t>
      </w:r>
    </w:p>
    <w:p w:rsidR="008626F4" w:rsidRDefault="008626F4" w:rsidP="008626F4">
      <w:pPr>
        <w:jc w:val="both"/>
        <w:rPr>
          <w:rFonts w:eastAsia="TimesNewRomanPS-BoldMT"/>
          <w:bCs/>
          <w:lang w:val="sr-Cyrl-RS"/>
        </w:rPr>
      </w:pPr>
    </w:p>
    <w:p w:rsidR="008626F4" w:rsidRPr="00BC51FD" w:rsidRDefault="008626F4" w:rsidP="008626F4">
      <w:pPr>
        <w:autoSpaceDE w:val="0"/>
        <w:autoSpaceDN w:val="0"/>
        <w:adjustRightInd w:val="0"/>
        <w:spacing w:before="120" w:after="120"/>
        <w:rPr>
          <w:lang w:val="sr-Cyrl-CS"/>
        </w:rPr>
      </w:pPr>
      <w:r w:rsidRPr="00BC51FD">
        <w:rPr>
          <w:lang w:val="sr-Cyrl-CS"/>
        </w:rPr>
        <w:t xml:space="preserve">Радници понуђача који ће вршити услуге за потребе Наручиоца морају бити </w:t>
      </w:r>
      <w:r w:rsidRPr="00BC51FD">
        <w:rPr>
          <w:lang w:val="sr-Cyrl-RS"/>
        </w:rPr>
        <w:t>одевени</w:t>
      </w:r>
      <w:r w:rsidRPr="00BC51FD">
        <w:rPr>
          <w:lang w:val="sr-Cyrl-CS"/>
        </w:rPr>
        <w:t xml:space="preserve"> у једнообразну униформу.</w:t>
      </w:r>
    </w:p>
    <w:p w:rsidR="008626F4" w:rsidRPr="00BC51FD" w:rsidRDefault="008626F4" w:rsidP="008626F4">
      <w:pPr>
        <w:autoSpaceDE w:val="0"/>
        <w:autoSpaceDN w:val="0"/>
        <w:adjustRightInd w:val="0"/>
        <w:spacing w:before="120" w:after="120"/>
        <w:jc w:val="both"/>
        <w:rPr>
          <w:lang w:val="sr-Cyrl-CS"/>
        </w:rPr>
      </w:pPr>
      <w:r w:rsidRPr="00BC51FD">
        <w:rPr>
          <w:lang w:val="sr-Cyrl-CS"/>
        </w:rPr>
        <w:t>Службеник обезбеђења мора приликом вршења послова  обезбеђења имати код себе легитимацију коју издаје Министарство унутрашњих послова, у складу са одредбама Закона о приватном обезбеђењу („Сл. гласник РС“, бр. 104/13</w:t>
      </w:r>
      <w:r w:rsidRPr="00BC51FD">
        <w:rPr>
          <w:lang w:val="sr-Cyrl-RS"/>
        </w:rPr>
        <w:t>,</w:t>
      </w:r>
      <w:r w:rsidRPr="00BC51FD">
        <w:rPr>
          <w:lang w:val="sr-Cyrl-CS"/>
        </w:rPr>
        <w:t xml:space="preserve"> 42/15</w:t>
      </w:r>
      <w:r w:rsidRPr="00BC51FD">
        <w:rPr>
          <w:lang w:val="sr-Cyrl-RS"/>
        </w:rPr>
        <w:t xml:space="preserve"> и 87/18</w:t>
      </w:r>
      <w:r w:rsidRPr="00BC51FD">
        <w:rPr>
          <w:lang w:val="sr-Cyrl-CS"/>
        </w:rPr>
        <w:t>) и Правилника о садржини, изгледу и начину употребе легитимације службеника приватног обезбеђења („Сл.гласник РС“, бр. 3</w:t>
      </w:r>
      <w:r w:rsidR="002927DC" w:rsidRPr="00BC51FD">
        <w:rPr>
          <w:lang w:val="sr-Cyrl-CS"/>
        </w:rPr>
        <w:t>0</w:t>
      </w:r>
      <w:r w:rsidRPr="00BC51FD">
        <w:rPr>
          <w:lang w:val="sr-Cyrl-CS"/>
        </w:rPr>
        <w:t>/16</w:t>
      </w:r>
      <w:r w:rsidR="002927DC" w:rsidRPr="00BC51FD">
        <w:rPr>
          <w:lang w:val="sr-Cyrl-CS"/>
        </w:rPr>
        <w:t>, 30/20192</w:t>
      </w:r>
      <w:r w:rsidRPr="00BC51FD">
        <w:rPr>
          <w:lang w:val="sr-Cyrl-CS"/>
        </w:rPr>
        <w:t>).</w:t>
      </w:r>
    </w:p>
    <w:p w:rsidR="008626F4" w:rsidRPr="00BC51FD" w:rsidRDefault="008626F4" w:rsidP="008626F4">
      <w:pPr>
        <w:autoSpaceDE w:val="0"/>
        <w:autoSpaceDN w:val="0"/>
        <w:adjustRightInd w:val="0"/>
        <w:spacing w:before="120" w:after="120"/>
        <w:jc w:val="both"/>
        <w:rPr>
          <w:lang w:val="sr-Cyrl-CS"/>
        </w:rPr>
      </w:pPr>
      <w:r w:rsidRPr="00BC51FD">
        <w:rPr>
          <w:lang w:val="sr-Cyrl-CS"/>
        </w:rPr>
        <w:t>Ознака припадности Пружаоцу услуга, знак (лого) и натпис „Обезбеђење“</w:t>
      </w:r>
      <w:r w:rsidRPr="00BC51FD">
        <w:rPr>
          <w:lang w:val="sr-Latn-CS"/>
        </w:rPr>
        <w:t>,</w:t>
      </w:r>
      <w:r w:rsidRPr="00BC51FD">
        <w:rPr>
          <w:lang w:val="sr-Cyrl-CS"/>
        </w:rPr>
        <w:t xml:space="preserve"> односно „</w:t>
      </w:r>
      <w:r w:rsidRPr="00BC51FD">
        <w:rPr>
          <w:lang w:val="sr-Latn-CS"/>
        </w:rPr>
        <w:t>Security“,</w:t>
      </w:r>
      <w:r w:rsidRPr="00BC51FD">
        <w:rPr>
          <w:lang w:val="sr-Cyrl-CS"/>
        </w:rPr>
        <w:t xml:space="preserve"> морају бити истакнути на видном делу униформе службеника обезбеђења.</w:t>
      </w:r>
    </w:p>
    <w:p w:rsidR="008626F4" w:rsidRDefault="008626F4" w:rsidP="008626F4">
      <w:pPr>
        <w:autoSpaceDE w:val="0"/>
        <w:autoSpaceDN w:val="0"/>
        <w:adjustRightInd w:val="0"/>
        <w:spacing w:before="120" w:after="120"/>
        <w:jc w:val="both"/>
        <w:rPr>
          <w:lang w:val="sr-Cyrl-CS"/>
        </w:rPr>
      </w:pPr>
      <w:r w:rsidRPr="00BC51FD">
        <w:rPr>
          <w:lang w:val="sr-Cyrl-CS"/>
        </w:rPr>
        <w:t>Униформу, мобилни телефон, оружје</w:t>
      </w:r>
      <w:r w:rsidRPr="00BC51FD">
        <w:rPr>
          <w:lang w:val="sr-Cyrl-RS"/>
        </w:rPr>
        <w:t>,</w:t>
      </w:r>
      <w:r w:rsidRPr="00BC51FD">
        <w:rPr>
          <w:lang w:val="sr-Cyrl-CS"/>
        </w:rPr>
        <w:t xml:space="preserve"> детекторе за метал</w:t>
      </w:r>
      <w:r w:rsidRPr="00BC51FD">
        <w:rPr>
          <w:lang w:val="sr-Cyrl-RS"/>
        </w:rPr>
        <w:t>, алкотест апарат и ручну радио станицу,</w:t>
      </w:r>
      <w:r w:rsidRPr="00BC51FD">
        <w:rPr>
          <w:lang w:val="sr-Cyrl-CS"/>
        </w:rPr>
        <w:t xml:space="preserve"> обезбеђује Давалац услуге о свом трошку.</w:t>
      </w:r>
    </w:p>
    <w:p w:rsidR="008626F4" w:rsidRDefault="008626F4" w:rsidP="008626F4">
      <w:pPr>
        <w:autoSpaceDE w:val="0"/>
        <w:autoSpaceDN w:val="0"/>
        <w:adjustRightInd w:val="0"/>
        <w:spacing w:before="120" w:after="120"/>
        <w:jc w:val="both"/>
        <w:rPr>
          <w:lang w:val="sr-Latn-RS"/>
        </w:rPr>
      </w:pPr>
    </w:p>
    <w:p w:rsidR="00BC4124" w:rsidRDefault="00BC4124" w:rsidP="008626F4">
      <w:pPr>
        <w:autoSpaceDE w:val="0"/>
        <w:autoSpaceDN w:val="0"/>
        <w:adjustRightInd w:val="0"/>
        <w:spacing w:before="120" w:after="120"/>
        <w:jc w:val="both"/>
        <w:rPr>
          <w:lang w:val="sr-Latn-RS"/>
        </w:rPr>
      </w:pPr>
    </w:p>
    <w:p w:rsidR="00BC4124" w:rsidRDefault="00BC4124" w:rsidP="00BC4124">
      <w:pPr>
        <w:pStyle w:val="Heading1"/>
        <w:numPr>
          <w:ilvl w:val="0"/>
          <w:numId w:val="0"/>
        </w:numPr>
        <w:tabs>
          <w:tab w:val="left" w:pos="720"/>
        </w:tabs>
        <w:ind w:left="360"/>
        <w:jc w:val="center"/>
        <w:rPr>
          <w:rFonts w:ascii="Times New Roman" w:hAnsi="Times New Roman"/>
          <w:b/>
          <w:lang w:val="sr-Cyrl-CS"/>
        </w:rPr>
      </w:pPr>
      <w:bookmarkStart w:id="6" w:name="_Toc432584027"/>
      <w:bookmarkStart w:id="7" w:name="_Toc400968150"/>
      <w:bookmarkStart w:id="8" w:name="_Toc400968048"/>
      <w:bookmarkStart w:id="9" w:name="_Toc400536291"/>
      <w:bookmarkStart w:id="10" w:name="_Toc400536220"/>
      <w:bookmarkStart w:id="11" w:name="_Toc398890548"/>
      <w:r w:rsidRPr="00BC4124">
        <w:rPr>
          <w:rFonts w:ascii="Times New Roman" w:hAnsi="Times New Roman"/>
          <w:b/>
          <w:lang w:val="sr-Cyrl-CS"/>
        </w:rPr>
        <w:t>УСЛОВИ ЗА УЧЕШЋЕ У ПОСТУПКУ НАБАВКЕ</w:t>
      </w:r>
      <w:bookmarkEnd w:id="6"/>
      <w:bookmarkEnd w:id="7"/>
      <w:bookmarkEnd w:id="8"/>
      <w:bookmarkEnd w:id="9"/>
      <w:bookmarkEnd w:id="10"/>
      <w:bookmarkEnd w:id="11"/>
    </w:p>
    <w:p w:rsidR="00BC4124" w:rsidRPr="00BC4124" w:rsidRDefault="00BC4124" w:rsidP="00BC4124">
      <w:pPr>
        <w:rPr>
          <w:lang w:val="sr-Cyrl-CS"/>
        </w:rPr>
      </w:pPr>
    </w:p>
    <w:p w:rsidR="00BC4124" w:rsidRPr="002E70C2" w:rsidRDefault="00BC4124" w:rsidP="00BC4124">
      <w:pPr>
        <w:pStyle w:val="ListParagraph"/>
        <w:tabs>
          <w:tab w:val="num" w:pos="2160"/>
        </w:tabs>
        <w:suppressAutoHyphens/>
        <w:spacing w:line="100" w:lineRule="atLeast"/>
        <w:ind w:left="0"/>
        <w:jc w:val="both"/>
        <w:rPr>
          <w:rFonts w:ascii="Times New Roman" w:hAnsi="Times New Roman"/>
          <w:iCs/>
          <w:sz w:val="24"/>
          <w:szCs w:val="24"/>
          <w:lang w:val="sr-Cyrl-CS"/>
        </w:rPr>
      </w:pPr>
      <w:r w:rsidRPr="002E70C2">
        <w:rPr>
          <w:rFonts w:ascii="Times New Roman" w:hAnsi="Times New Roman"/>
          <w:iCs/>
          <w:sz w:val="24"/>
          <w:szCs w:val="24"/>
        </w:rPr>
        <w:t>1.</w:t>
      </w:r>
      <w:proofErr w:type="gramStart"/>
      <w:r w:rsidRPr="002E70C2">
        <w:rPr>
          <w:rFonts w:ascii="Times New Roman" w:hAnsi="Times New Roman"/>
          <w:iCs/>
          <w:sz w:val="24"/>
          <w:szCs w:val="24"/>
        </w:rPr>
        <w:t>1.</w:t>
      </w:r>
      <w:r w:rsidRPr="002E70C2">
        <w:rPr>
          <w:rFonts w:ascii="Times New Roman" w:hAnsi="Times New Roman"/>
          <w:iCs/>
          <w:sz w:val="24"/>
          <w:szCs w:val="24"/>
          <w:lang w:val="sr-Cyrl-CS"/>
        </w:rPr>
        <w:t>Право</w:t>
      </w:r>
      <w:proofErr w:type="gramEnd"/>
      <w:r w:rsidRPr="002E70C2">
        <w:rPr>
          <w:rFonts w:ascii="Times New Roman" w:hAnsi="Times New Roman"/>
          <w:iCs/>
          <w:sz w:val="24"/>
          <w:szCs w:val="24"/>
          <w:lang w:val="sr-Cyrl-CS"/>
        </w:rPr>
        <w:t xml:space="preserve"> на учешће у поступку предметне набавке има понуђач који испуњава </w:t>
      </w:r>
      <w:r w:rsidRPr="002E70C2">
        <w:rPr>
          <w:rFonts w:ascii="Times New Roman" w:hAnsi="Times New Roman"/>
          <w:b/>
          <w:iCs/>
          <w:sz w:val="24"/>
          <w:szCs w:val="24"/>
          <w:lang w:val="sr-Cyrl-CS"/>
        </w:rPr>
        <w:t xml:space="preserve">обавезне </w:t>
      </w:r>
      <w:r w:rsidRPr="002E70C2">
        <w:rPr>
          <w:rFonts w:ascii="Times New Roman" w:hAnsi="Times New Roman"/>
          <w:iCs/>
          <w:sz w:val="24"/>
          <w:szCs w:val="24"/>
          <w:lang w:val="sr-Cyrl-CS"/>
        </w:rPr>
        <w:t xml:space="preserve"> </w:t>
      </w:r>
      <w:r w:rsidRPr="002E70C2">
        <w:rPr>
          <w:rFonts w:ascii="Times New Roman" w:hAnsi="Times New Roman"/>
          <w:b/>
          <w:iCs/>
          <w:sz w:val="24"/>
          <w:szCs w:val="24"/>
          <w:lang w:val="sr-Cyrl-CS"/>
        </w:rPr>
        <w:t>услове</w:t>
      </w:r>
      <w:r w:rsidRPr="002E70C2">
        <w:rPr>
          <w:rFonts w:ascii="Times New Roman" w:hAnsi="Times New Roman"/>
          <w:iCs/>
          <w:sz w:val="24"/>
          <w:szCs w:val="24"/>
          <w:lang w:val="sr-Cyrl-CS"/>
        </w:rPr>
        <w:t xml:space="preserve"> за учешће у поступку  набавке, и то:</w:t>
      </w:r>
    </w:p>
    <w:p w:rsidR="00BC4124" w:rsidRPr="002E70C2" w:rsidRDefault="00BC4124" w:rsidP="00BC4124">
      <w:pPr>
        <w:pStyle w:val="ListParagraph"/>
        <w:tabs>
          <w:tab w:val="num" w:pos="2160"/>
        </w:tabs>
        <w:suppressAutoHyphens/>
        <w:spacing w:line="100" w:lineRule="atLeast"/>
        <w:ind w:left="0"/>
        <w:jc w:val="both"/>
        <w:rPr>
          <w:rFonts w:ascii="Times New Roman" w:hAnsi="Times New Roman"/>
          <w:iCs/>
          <w:sz w:val="24"/>
          <w:szCs w:val="24"/>
          <w:lang w:val="sr-Cyrl-CS"/>
        </w:rPr>
      </w:pPr>
    </w:p>
    <w:p w:rsidR="00BC4124" w:rsidRPr="002E70C2" w:rsidRDefault="00BC4124" w:rsidP="00BC4124">
      <w:pPr>
        <w:pStyle w:val="ListParagraph"/>
        <w:numPr>
          <w:ilvl w:val="0"/>
          <w:numId w:val="7"/>
        </w:numPr>
        <w:suppressAutoHyphens/>
        <w:spacing w:line="100" w:lineRule="atLeast"/>
        <w:jc w:val="both"/>
        <w:rPr>
          <w:rFonts w:ascii="Times New Roman" w:hAnsi="Times New Roman"/>
          <w:sz w:val="24"/>
          <w:szCs w:val="24"/>
        </w:rPr>
      </w:pPr>
      <w:proofErr w:type="spellStart"/>
      <w:r w:rsidRPr="002E70C2">
        <w:rPr>
          <w:rFonts w:ascii="Times New Roman" w:hAnsi="Times New Roman"/>
          <w:iCs/>
          <w:sz w:val="24"/>
          <w:szCs w:val="24"/>
        </w:rPr>
        <w:t>Да</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је</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регистрован</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код</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надлежног</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органа</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односно</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уписан</w:t>
      </w:r>
      <w:proofErr w:type="spellEnd"/>
      <w:r w:rsidRPr="002E70C2">
        <w:rPr>
          <w:rFonts w:ascii="Times New Roman" w:hAnsi="Times New Roman"/>
          <w:iCs/>
          <w:sz w:val="24"/>
          <w:szCs w:val="24"/>
        </w:rPr>
        <w:t xml:space="preserve"> у </w:t>
      </w:r>
      <w:proofErr w:type="spellStart"/>
      <w:r w:rsidRPr="002E70C2">
        <w:rPr>
          <w:rFonts w:ascii="Times New Roman" w:hAnsi="Times New Roman"/>
          <w:iCs/>
          <w:sz w:val="24"/>
          <w:szCs w:val="24"/>
        </w:rPr>
        <w:t>одговарајући</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регистар</w:t>
      </w:r>
      <w:proofErr w:type="spellEnd"/>
      <w:r w:rsidRPr="002E70C2">
        <w:rPr>
          <w:rFonts w:ascii="Times New Roman" w:hAnsi="Times New Roman"/>
          <w:i/>
          <w:iCs/>
          <w:sz w:val="24"/>
          <w:szCs w:val="24"/>
          <w:lang w:val="sr-Cyrl-CS"/>
        </w:rPr>
        <w:t>;</w:t>
      </w:r>
    </w:p>
    <w:p w:rsidR="00BC4124" w:rsidRPr="002E70C2" w:rsidRDefault="00BC4124" w:rsidP="00BC4124">
      <w:pPr>
        <w:pStyle w:val="ListParagraph"/>
        <w:suppressAutoHyphens/>
        <w:spacing w:line="100" w:lineRule="atLeast"/>
        <w:ind w:left="1440"/>
        <w:jc w:val="both"/>
        <w:rPr>
          <w:rFonts w:ascii="Times New Roman" w:hAnsi="Times New Roman"/>
          <w:sz w:val="24"/>
          <w:szCs w:val="24"/>
        </w:rPr>
      </w:pPr>
    </w:p>
    <w:p w:rsidR="00BC4124" w:rsidRPr="002E70C2" w:rsidRDefault="00BC4124" w:rsidP="00BC4124">
      <w:pPr>
        <w:pStyle w:val="ListParagraph"/>
        <w:numPr>
          <w:ilvl w:val="0"/>
          <w:numId w:val="7"/>
        </w:numPr>
        <w:suppressAutoHyphens/>
        <w:spacing w:line="100" w:lineRule="atLeast"/>
        <w:jc w:val="both"/>
        <w:rPr>
          <w:rFonts w:ascii="Times New Roman" w:hAnsi="Times New Roman"/>
          <w:i/>
          <w:iCs/>
          <w:sz w:val="24"/>
          <w:szCs w:val="24"/>
        </w:rPr>
      </w:pPr>
      <w:proofErr w:type="spellStart"/>
      <w:r w:rsidRPr="002E70C2">
        <w:rPr>
          <w:rFonts w:ascii="Times New Roman" w:hAnsi="Times New Roman"/>
          <w:sz w:val="24"/>
          <w:szCs w:val="24"/>
        </w:rPr>
        <w:t>Да</w:t>
      </w:r>
      <w:proofErr w:type="spellEnd"/>
      <w:r w:rsidRPr="002E70C2">
        <w:rPr>
          <w:rFonts w:ascii="Times New Roman" w:hAnsi="Times New Roman"/>
          <w:sz w:val="24"/>
          <w:szCs w:val="24"/>
        </w:rPr>
        <w:t xml:space="preserve"> </w:t>
      </w:r>
      <w:r w:rsidRPr="002E70C2">
        <w:rPr>
          <w:rFonts w:ascii="Times New Roman" w:hAnsi="Times New Roman"/>
          <w:sz w:val="24"/>
          <w:szCs w:val="24"/>
          <w:lang w:val="sr-Cyrl-RS"/>
        </w:rPr>
        <w:t>привредни субјект</w:t>
      </w:r>
      <w:r w:rsidRPr="002E70C2">
        <w:rPr>
          <w:rFonts w:ascii="Times New Roman" w:hAnsi="Times New Roman"/>
          <w:sz w:val="24"/>
          <w:szCs w:val="24"/>
        </w:rPr>
        <w:t xml:space="preserve"> и </w:t>
      </w:r>
      <w:proofErr w:type="spellStart"/>
      <w:r w:rsidRPr="002E70C2">
        <w:rPr>
          <w:rFonts w:ascii="Times New Roman" w:hAnsi="Times New Roman"/>
          <w:sz w:val="24"/>
          <w:szCs w:val="24"/>
        </w:rPr>
        <w:t>његов</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законски</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заступник</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није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осуђиван</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за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неко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од</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кривичних</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дела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као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члан</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организоване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криминалне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групе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није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осуђиван</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за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lastRenderedPageBreak/>
        <w:t>кривична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дела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против</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привреде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кривична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дела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против</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животне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средине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кривично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дело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примања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или</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давања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мита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кривично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дело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преваре</w:t>
      </w:r>
      <w:proofErr w:type="spellEnd"/>
      <w:r w:rsidRPr="002E70C2">
        <w:rPr>
          <w:rFonts w:ascii="Times New Roman" w:hAnsi="Times New Roman"/>
          <w:sz w:val="24"/>
          <w:szCs w:val="24"/>
          <w:lang w:val="sr-Cyrl-RS"/>
        </w:rPr>
        <w:t>;</w:t>
      </w:r>
    </w:p>
    <w:p w:rsidR="00BC4124" w:rsidRPr="002E70C2" w:rsidRDefault="00BC4124" w:rsidP="00BC4124">
      <w:pPr>
        <w:pStyle w:val="ListParagraph"/>
        <w:suppressAutoHyphens/>
        <w:spacing w:line="100" w:lineRule="atLeast"/>
        <w:ind w:left="1440"/>
        <w:jc w:val="both"/>
        <w:rPr>
          <w:rFonts w:ascii="Times New Roman" w:hAnsi="Times New Roman"/>
          <w:i/>
          <w:iCs/>
          <w:sz w:val="24"/>
          <w:szCs w:val="24"/>
        </w:rPr>
      </w:pPr>
    </w:p>
    <w:p w:rsidR="00BC4124" w:rsidRPr="002E70C2" w:rsidRDefault="00BC4124" w:rsidP="00BC4124">
      <w:pPr>
        <w:pStyle w:val="ListParagraph"/>
        <w:numPr>
          <w:ilvl w:val="0"/>
          <w:numId w:val="7"/>
        </w:numPr>
        <w:suppressAutoHyphens/>
        <w:spacing w:line="100" w:lineRule="atLeast"/>
        <w:jc w:val="both"/>
        <w:rPr>
          <w:rFonts w:ascii="Times New Roman" w:hAnsi="Times New Roman"/>
          <w:i/>
          <w:iCs/>
          <w:sz w:val="24"/>
          <w:szCs w:val="24"/>
        </w:rPr>
      </w:pPr>
      <w:proofErr w:type="spellStart"/>
      <w:r w:rsidRPr="002E70C2">
        <w:rPr>
          <w:rFonts w:ascii="Times New Roman" w:hAnsi="Times New Roman"/>
          <w:sz w:val="24"/>
          <w:szCs w:val="24"/>
        </w:rPr>
        <w:t>Да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је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измирио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доспеле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порезе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доприносе</w:t>
      </w:r>
      <w:proofErr w:type="spellEnd"/>
      <w:r w:rsidRPr="002E70C2">
        <w:rPr>
          <w:rFonts w:ascii="Times New Roman" w:hAnsi="Times New Roman"/>
          <w:sz w:val="24"/>
          <w:szCs w:val="24"/>
        </w:rPr>
        <w:t xml:space="preserve"> и </w:t>
      </w:r>
      <w:proofErr w:type="spellStart"/>
      <w:r w:rsidRPr="002E70C2">
        <w:rPr>
          <w:rFonts w:ascii="Times New Roman" w:hAnsi="Times New Roman"/>
          <w:sz w:val="24"/>
          <w:szCs w:val="24"/>
        </w:rPr>
        <w:t>друге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јавне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дажбине</w:t>
      </w:r>
      <w:proofErr w:type="spellEnd"/>
      <w:r w:rsidRPr="002E70C2">
        <w:rPr>
          <w:rFonts w:ascii="Times New Roman" w:hAnsi="Times New Roman"/>
          <w:sz w:val="24"/>
          <w:szCs w:val="24"/>
        </w:rPr>
        <w:t xml:space="preserve"> у </w:t>
      </w:r>
      <w:proofErr w:type="spellStart"/>
      <w:r w:rsidRPr="002E70C2">
        <w:rPr>
          <w:rFonts w:ascii="Times New Roman" w:hAnsi="Times New Roman"/>
          <w:sz w:val="24"/>
          <w:szCs w:val="24"/>
        </w:rPr>
        <w:t>складу</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са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прописима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Републике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Србије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или</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стране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државе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када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има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седиште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на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њеној</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територији</w:t>
      </w:r>
      <w:proofErr w:type="spellEnd"/>
      <w:r w:rsidRPr="002E70C2">
        <w:rPr>
          <w:rFonts w:ascii="Times New Roman" w:hAnsi="Times New Roman"/>
          <w:sz w:val="24"/>
          <w:szCs w:val="24"/>
          <w:lang w:val="sr-Cyrl-RS"/>
        </w:rPr>
        <w:t>;</w:t>
      </w:r>
    </w:p>
    <w:p w:rsidR="00BC4124" w:rsidRPr="002E70C2" w:rsidRDefault="00BC4124" w:rsidP="00BC4124">
      <w:pPr>
        <w:suppressAutoHyphens/>
        <w:spacing w:line="100" w:lineRule="atLeast"/>
        <w:jc w:val="both"/>
        <w:rPr>
          <w:i/>
          <w:iCs/>
        </w:rPr>
      </w:pPr>
      <w:r w:rsidRPr="002E70C2">
        <w:t xml:space="preserve"> </w:t>
      </w:r>
    </w:p>
    <w:p w:rsidR="00BC4124" w:rsidRPr="002E70C2" w:rsidRDefault="00BC4124" w:rsidP="00BC4124">
      <w:pPr>
        <w:pStyle w:val="ListParagraph"/>
        <w:numPr>
          <w:ilvl w:val="0"/>
          <w:numId w:val="7"/>
        </w:numPr>
        <w:suppressAutoHyphens/>
        <w:spacing w:line="100" w:lineRule="atLeast"/>
        <w:jc w:val="both"/>
        <w:rPr>
          <w:rFonts w:ascii="Times New Roman" w:hAnsi="Times New Roman"/>
          <w:i/>
          <w:iCs/>
          <w:sz w:val="24"/>
          <w:szCs w:val="24"/>
        </w:rPr>
      </w:pPr>
      <w:r w:rsidRPr="002E70C2">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важећа лиценца за вршење послова физичко-техничке заштите лица и имовине и одржавање реда на спортским приредбама, јавним скуповима и другим местима окупљања грађана коју издаје Министарство унутрашњих послова;</w:t>
      </w:r>
    </w:p>
    <w:p w:rsidR="00BC4124" w:rsidRPr="002E70C2" w:rsidRDefault="00BC4124" w:rsidP="00BC4124">
      <w:pPr>
        <w:suppressAutoHyphens/>
        <w:spacing w:line="100" w:lineRule="atLeast"/>
        <w:jc w:val="both"/>
        <w:rPr>
          <w:i/>
          <w:iCs/>
        </w:rPr>
      </w:pPr>
    </w:p>
    <w:p w:rsidR="00BC4124" w:rsidRPr="002E70C2" w:rsidRDefault="00BC4124" w:rsidP="00BC4124">
      <w:pPr>
        <w:pStyle w:val="ListParagraph"/>
        <w:numPr>
          <w:ilvl w:val="0"/>
          <w:numId w:val="7"/>
        </w:numPr>
        <w:suppressAutoHyphens/>
        <w:spacing w:line="100" w:lineRule="atLeast"/>
        <w:jc w:val="both"/>
        <w:rPr>
          <w:rFonts w:ascii="Times New Roman" w:hAnsi="Times New Roman"/>
          <w:i/>
          <w:iCs/>
          <w:sz w:val="24"/>
          <w:szCs w:val="24"/>
          <w:lang w:val="sr-Cyrl-CS"/>
        </w:rPr>
      </w:pPr>
      <w:proofErr w:type="spellStart"/>
      <w:r w:rsidRPr="002E70C2">
        <w:rPr>
          <w:rFonts w:ascii="Times New Roman" w:hAnsi="Times New Roman"/>
          <w:sz w:val="24"/>
          <w:szCs w:val="24"/>
        </w:rPr>
        <w:t>Понуђач</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је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дужан</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при</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састављању</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понуде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изричито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наведе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да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је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поштовао</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обавезе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које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произлазе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из</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важећих</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прописа</w:t>
      </w:r>
      <w:proofErr w:type="spellEnd"/>
      <w:r w:rsidRPr="002E70C2">
        <w:rPr>
          <w:rFonts w:ascii="Times New Roman" w:hAnsi="Times New Roman"/>
          <w:sz w:val="24"/>
          <w:szCs w:val="24"/>
        </w:rPr>
        <w:t xml:space="preserve"> о </w:t>
      </w:r>
      <w:proofErr w:type="spellStart"/>
      <w:r w:rsidRPr="002E70C2">
        <w:rPr>
          <w:rFonts w:ascii="Times New Roman" w:hAnsi="Times New Roman"/>
          <w:sz w:val="24"/>
          <w:szCs w:val="24"/>
        </w:rPr>
        <w:t>заштити</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на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раду</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запошљавању</w:t>
      </w:r>
      <w:proofErr w:type="spellEnd"/>
      <w:r w:rsidRPr="002E70C2">
        <w:rPr>
          <w:rFonts w:ascii="Times New Roman" w:hAnsi="Times New Roman"/>
          <w:sz w:val="24"/>
          <w:szCs w:val="24"/>
        </w:rPr>
        <w:t xml:space="preserve"> и </w:t>
      </w:r>
      <w:proofErr w:type="spellStart"/>
      <w:r w:rsidRPr="002E70C2">
        <w:rPr>
          <w:rFonts w:ascii="Times New Roman" w:hAnsi="Times New Roman"/>
          <w:sz w:val="24"/>
          <w:szCs w:val="24"/>
        </w:rPr>
        <w:t>условима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рада</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заштити</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животне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средине</w:t>
      </w:r>
      <w:proofErr w:type="spellEnd"/>
      <w:r w:rsidRPr="002E70C2">
        <w:rPr>
          <w:rFonts w:ascii="Times New Roman" w:hAnsi="Times New Roman"/>
          <w:sz w:val="24"/>
          <w:szCs w:val="24"/>
        </w:rPr>
        <w:t xml:space="preserve">, </w:t>
      </w:r>
      <w:proofErr w:type="spellStart"/>
      <w:r w:rsidRPr="002E70C2">
        <w:rPr>
          <w:rFonts w:ascii="Times New Roman" w:hAnsi="Times New Roman"/>
          <w:sz w:val="24"/>
          <w:szCs w:val="24"/>
        </w:rPr>
        <w:t>као</w:t>
      </w:r>
      <w:proofErr w:type="spellEnd"/>
      <w:r w:rsidRPr="002E70C2">
        <w:rPr>
          <w:rFonts w:ascii="Times New Roman" w:hAnsi="Times New Roman"/>
          <w:sz w:val="24"/>
          <w:szCs w:val="24"/>
        </w:rPr>
        <w:t xml:space="preserve"> и </w:t>
      </w:r>
      <w:proofErr w:type="spellStart"/>
      <w:r w:rsidRPr="002E70C2">
        <w:rPr>
          <w:rFonts w:ascii="Times New Roman" w:hAnsi="Times New Roman"/>
          <w:sz w:val="24"/>
          <w:szCs w:val="24"/>
        </w:rPr>
        <w:t>да</w:t>
      </w:r>
      <w:proofErr w:type="spellEnd"/>
      <w:r w:rsidRPr="002E70C2">
        <w:rPr>
          <w:rFonts w:ascii="Times New Roman" w:hAnsi="Times New Roman"/>
          <w:sz w:val="24"/>
          <w:szCs w:val="24"/>
        </w:rPr>
        <w:t xml:space="preserve"> </w:t>
      </w:r>
      <w:r w:rsidRPr="002E70C2">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2E70C2">
        <w:rPr>
          <w:rFonts w:ascii="Times New Roman" w:hAnsi="Times New Roman"/>
          <w:i/>
          <w:iCs/>
          <w:sz w:val="24"/>
          <w:szCs w:val="24"/>
        </w:rPr>
        <w:t xml:space="preserve"> </w:t>
      </w:r>
    </w:p>
    <w:p w:rsidR="00BC4124" w:rsidRPr="002E70C2" w:rsidRDefault="00BC4124" w:rsidP="00BC4124">
      <w:pPr>
        <w:pStyle w:val="ListParagraph"/>
        <w:suppressAutoHyphens/>
        <w:spacing w:line="100" w:lineRule="atLeast"/>
        <w:jc w:val="both"/>
        <w:rPr>
          <w:rFonts w:ascii="Times New Roman" w:hAnsi="Times New Roman"/>
          <w:i/>
          <w:iCs/>
          <w:sz w:val="24"/>
          <w:szCs w:val="24"/>
        </w:rPr>
      </w:pPr>
    </w:p>
    <w:p w:rsidR="00BC4124" w:rsidRPr="002E70C2" w:rsidRDefault="00BC4124" w:rsidP="00BC4124">
      <w:pPr>
        <w:pStyle w:val="ListParagraph"/>
        <w:suppressAutoHyphens/>
        <w:spacing w:line="100" w:lineRule="atLeast"/>
        <w:ind w:left="0"/>
        <w:jc w:val="both"/>
        <w:rPr>
          <w:rFonts w:ascii="Times New Roman" w:hAnsi="Times New Roman"/>
          <w:sz w:val="24"/>
          <w:szCs w:val="24"/>
          <w:lang w:val="sr-Cyrl-CS"/>
        </w:rPr>
      </w:pPr>
      <w:r w:rsidRPr="002E70C2">
        <w:rPr>
          <w:rFonts w:ascii="Times New Roman" w:hAnsi="Times New Roman"/>
          <w:bCs/>
          <w:iCs/>
          <w:sz w:val="24"/>
          <w:szCs w:val="24"/>
          <w:lang w:val="sr-Cyrl-CS"/>
        </w:rPr>
        <w:t xml:space="preserve">1.2. </w:t>
      </w:r>
      <w:proofErr w:type="spellStart"/>
      <w:r w:rsidRPr="002E70C2">
        <w:rPr>
          <w:rFonts w:ascii="Times New Roman" w:hAnsi="Times New Roman"/>
          <w:bCs/>
          <w:iCs/>
          <w:sz w:val="24"/>
          <w:szCs w:val="24"/>
        </w:rPr>
        <w:t>Понуђач</w:t>
      </w:r>
      <w:proofErr w:type="spellEnd"/>
      <w:r w:rsidRPr="002E70C2">
        <w:rPr>
          <w:rFonts w:ascii="Times New Roman" w:hAnsi="Times New Roman"/>
          <w:bCs/>
          <w:iCs/>
          <w:sz w:val="24"/>
          <w:szCs w:val="24"/>
        </w:rPr>
        <w:t xml:space="preserve"> </w:t>
      </w:r>
      <w:proofErr w:type="spellStart"/>
      <w:r w:rsidRPr="002E70C2">
        <w:rPr>
          <w:rFonts w:ascii="Times New Roman" w:hAnsi="Times New Roman"/>
          <w:bCs/>
          <w:iCs/>
          <w:sz w:val="24"/>
          <w:szCs w:val="24"/>
        </w:rPr>
        <w:t>који</w:t>
      </w:r>
      <w:proofErr w:type="spellEnd"/>
      <w:r w:rsidRPr="002E70C2">
        <w:rPr>
          <w:rFonts w:ascii="Times New Roman" w:hAnsi="Times New Roman"/>
          <w:bCs/>
          <w:iCs/>
          <w:sz w:val="24"/>
          <w:szCs w:val="24"/>
        </w:rPr>
        <w:t xml:space="preserve"> </w:t>
      </w:r>
      <w:proofErr w:type="spellStart"/>
      <w:r w:rsidRPr="002E70C2">
        <w:rPr>
          <w:rFonts w:ascii="Times New Roman" w:hAnsi="Times New Roman"/>
          <w:iCs/>
          <w:sz w:val="24"/>
          <w:szCs w:val="24"/>
        </w:rPr>
        <w:t>учествује</w:t>
      </w:r>
      <w:proofErr w:type="spellEnd"/>
      <w:r w:rsidRPr="002E70C2">
        <w:rPr>
          <w:rFonts w:ascii="Times New Roman" w:hAnsi="Times New Roman"/>
          <w:iCs/>
          <w:sz w:val="24"/>
          <w:szCs w:val="24"/>
        </w:rPr>
        <w:t xml:space="preserve"> у </w:t>
      </w:r>
      <w:proofErr w:type="spellStart"/>
      <w:r w:rsidRPr="002E70C2">
        <w:rPr>
          <w:rFonts w:ascii="Times New Roman" w:hAnsi="Times New Roman"/>
          <w:iCs/>
          <w:sz w:val="24"/>
          <w:szCs w:val="24"/>
        </w:rPr>
        <w:t>поступку</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предметне</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набавке</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мора</w:t>
      </w:r>
      <w:proofErr w:type="spellEnd"/>
      <w:r w:rsidRPr="002E70C2">
        <w:rPr>
          <w:rFonts w:ascii="Times New Roman" w:hAnsi="Times New Roman"/>
          <w:iCs/>
          <w:sz w:val="24"/>
          <w:szCs w:val="24"/>
        </w:rPr>
        <w:t xml:space="preserve"> </w:t>
      </w:r>
      <w:proofErr w:type="spellStart"/>
      <w:proofErr w:type="gramStart"/>
      <w:r w:rsidRPr="002E70C2">
        <w:rPr>
          <w:rFonts w:ascii="Times New Roman" w:hAnsi="Times New Roman"/>
          <w:iCs/>
          <w:sz w:val="24"/>
          <w:szCs w:val="24"/>
        </w:rPr>
        <w:t>испунити</w:t>
      </w:r>
      <w:proofErr w:type="spellEnd"/>
      <w:r w:rsidRPr="002E70C2">
        <w:rPr>
          <w:rFonts w:ascii="Times New Roman" w:hAnsi="Times New Roman"/>
          <w:iCs/>
          <w:sz w:val="24"/>
          <w:szCs w:val="24"/>
        </w:rPr>
        <w:t xml:space="preserve">  и</w:t>
      </w:r>
      <w:proofErr w:type="gram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следеће</w:t>
      </w:r>
      <w:proofErr w:type="spellEnd"/>
      <w:r w:rsidRPr="002E70C2">
        <w:rPr>
          <w:rFonts w:ascii="Times New Roman" w:hAnsi="Times New Roman"/>
          <w:iCs/>
          <w:sz w:val="24"/>
          <w:szCs w:val="24"/>
        </w:rPr>
        <w:t xml:space="preserve">  </w:t>
      </w:r>
      <w:r w:rsidRPr="002E70C2">
        <w:rPr>
          <w:rFonts w:ascii="Times New Roman" w:hAnsi="Times New Roman"/>
          <w:iCs/>
          <w:sz w:val="24"/>
          <w:szCs w:val="24"/>
          <w:lang w:val="sr-Cyrl-RS"/>
        </w:rPr>
        <w:t xml:space="preserve"> </w:t>
      </w:r>
      <w:r w:rsidRPr="002E70C2">
        <w:rPr>
          <w:rFonts w:ascii="Times New Roman" w:hAnsi="Times New Roman"/>
          <w:b/>
          <w:iCs/>
          <w:sz w:val="24"/>
          <w:szCs w:val="24"/>
          <w:lang w:val="sr-Cyrl-RS"/>
        </w:rPr>
        <w:t>додатне</w:t>
      </w:r>
      <w:r w:rsidRPr="002E70C2">
        <w:rPr>
          <w:rFonts w:ascii="Times New Roman" w:hAnsi="Times New Roman"/>
          <w:iCs/>
          <w:sz w:val="24"/>
          <w:szCs w:val="24"/>
          <w:lang w:val="sr-Cyrl-RS"/>
        </w:rPr>
        <w:t xml:space="preserve"> </w:t>
      </w:r>
      <w:proofErr w:type="spellStart"/>
      <w:r w:rsidRPr="002E70C2">
        <w:rPr>
          <w:rFonts w:ascii="Times New Roman" w:hAnsi="Times New Roman"/>
          <w:b/>
          <w:iCs/>
          <w:sz w:val="24"/>
          <w:szCs w:val="24"/>
        </w:rPr>
        <w:t>услове</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за</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учешће</w:t>
      </w:r>
      <w:proofErr w:type="spellEnd"/>
      <w:r w:rsidRPr="002E70C2">
        <w:rPr>
          <w:rFonts w:ascii="Times New Roman" w:hAnsi="Times New Roman"/>
          <w:iCs/>
          <w:sz w:val="24"/>
          <w:szCs w:val="24"/>
        </w:rPr>
        <w:t xml:space="preserve"> у </w:t>
      </w:r>
      <w:proofErr w:type="spellStart"/>
      <w:r w:rsidRPr="002E70C2">
        <w:rPr>
          <w:rFonts w:ascii="Times New Roman" w:hAnsi="Times New Roman"/>
          <w:iCs/>
          <w:sz w:val="24"/>
          <w:szCs w:val="24"/>
        </w:rPr>
        <w:t>поступку</w:t>
      </w:r>
      <w:proofErr w:type="spellEnd"/>
      <w:r w:rsidRPr="002E70C2">
        <w:rPr>
          <w:rFonts w:ascii="Times New Roman" w:hAnsi="Times New Roman"/>
          <w:iCs/>
          <w:sz w:val="24"/>
          <w:szCs w:val="24"/>
        </w:rPr>
        <w:t xml:space="preserve"> </w:t>
      </w:r>
      <w:proofErr w:type="spellStart"/>
      <w:r w:rsidRPr="002E70C2">
        <w:rPr>
          <w:rFonts w:ascii="Times New Roman" w:hAnsi="Times New Roman"/>
          <w:iCs/>
          <w:sz w:val="24"/>
          <w:szCs w:val="24"/>
        </w:rPr>
        <w:t>набавке</w:t>
      </w:r>
      <w:proofErr w:type="spellEnd"/>
      <w:r w:rsidRPr="002E70C2">
        <w:rPr>
          <w:rFonts w:ascii="Times New Roman" w:hAnsi="Times New Roman"/>
          <w:iCs/>
          <w:sz w:val="24"/>
          <w:szCs w:val="24"/>
        </w:rPr>
        <w:t xml:space="preserve">,  </w:t>
      </w:r>
      <w:r w:rsidRPr="002E70C2">
        <w:rPr>
          <w:rFonts w:ascii="Times New Roman" w:hAnsi="Times New Roman"/>
          <w:sz w:val="24"/>
          <w:szCs w:val="24"/>
        </w:rPr>
        <w:t xml:space="preserve">и </w:t>
      </w:r>
      <w:proofErr w:type="spellStart"/>
      <w:r w:rsidRPr="002E70C2">
        <w:rPr>
          <w:rFonts w:ascii="Times New Roman" w:hAnsi="Times New Roman"/>
          <w:sz w:val="24"/>
          <w:szCs w:val="24"/>
        </w:rPr>
        <w:t>то</w:t>
      </w:r>
      <w:proofErr w:type="spellEnd"/>
      <w:r w:rsidRPr="002E70C2">
        <w:rPr>
          <w:rFonts w:ascii="Times New Roman" w:hAnsi="Times New Roman"/>
          <w:sz w:val="24"/>
          <w:szCs w:val="24"/>
          <w:lang w:val="sr-Cyrl-CS"/>
        </w:rPr>
        <w:t>:</w:t>
      </w:r>
    </w:p>
    <w:p w:rsidR="00BC4124" w:rsidRPr="002E70C2" w:rsidRDefault="00BC4124" w:rsidP="00BC4124">
      <w:pPr>
        <w:pStyle w:val="ListParagraph"/>
        <w:suppressAutoHyphens/>
        <w:spacing w:line="100" w:lineRule="atLeast"/>
        <w:ind w:left="0"/>
        <w:jc w:val="both"/>
        <w:rPr>
          <w:rFonts w:ascii="Times New Roman" w:hAnsi="Times New Roman"/>
          <w:sz w:val="24"/>
          <w:szCs w:val="24"/>
        </w:rPr>
      </w:pPr>
    </w:p>
    <w:p w:rsidR="00BC4124" w:rsidRPr="002E70C2" w:rsidRDefault="00BC4124" w:rsidP="00BC4124">
      <w:pPr>
        <w:snapToGrid w:val="0"/>
        <w:ind w:left="56"/>
        <w:jc w:val="both"/>
      </w:pPr>
      <w:r w:rsidRPr="002E70C2">
        <w:t>1</w:t>
      </w:r>
      <w:r w:rsidRPr="002E70C2">
        <w:rPr>
          <w:lang w:val="ru-RU"/>
        </w:rPr>
        <w:t>.</w:t>
      </w:r>
      <w:r w:rsidRPr="002E70C2">
        <w:rPr>
          <w:b/>
          <w:i/>
          <w:lang w:val="ru-RU"/>
        </w:rPr>
        <w:t xml:space="preserve"> </w:t>
      </w:r>
      <w:r w:rsidRPr="002E70C2">
        <w:rPr>
          <w:lang w:val="ru-RU"/>
        </w:rPr>
        <w:t xml:space="preserve">Да </w:t>
      </w:r>
      <w:r w:rsidRPr="002E70C2">
        <w:rPr>
          <w:iCs/>
          <w:lang w:val="ru-RU"/>
        </w:rPr>
        <w:t xml:space="preserve">понуђач </w:t>
      </w:r>
      <w:r w:rsidRPr="002E70C2">
        <w:rPr>
          <w:lang w:val="ru-RU"/>
        </w:rPr>
        <w:t xml:space="preserve">располаже </w:t>
      </w:r>
      <w:proofErr w:type="gramStart"/>
      <w:r w:rsidRPr="002E70C2">
        <w:rPr>
          <w:b/>
          <w:lang w:val="ru-RU"/>
        </w:rPr>
        <w:t>финансијским  капацитетом</w:t>
      </w:r>
      <w:proofErr w:type="gramEnd"/>
      <w:r w:rsidRPr="002E70C2">
        <w:rPr>
          <w:lang w:val="ru-RU"/>
        </w:rPr>
        <w:t>, односно да у претходне две године (201</w:t>
      </w:r>
      <w:r w:rsidRPr="002E70C2">
        <w:t>8</w:t>
      </w:r>
      <w:r w:rsidRPr="002E70C2">
        <w:rPr>
          <w:lang w:val="ru-RU"/>
        </w:rPr>
        <w:t>-201</w:t>
      </w:r>
      <w:r w:rsidRPr="002E70C2">
        <w:t>9</w:t>
      </w:r>
      <w:r w:rsidRPr="002E70C2">
        <w:rPr>
          <w:lang w:val="ru-RU"/>
        </w:rPr>
        <w:t xml:space="preserve">.години) није исказивао губитак у пословању, нити био у блокади на пословном рачуну у последњих </w:t>
      </w:r>
      <w:r w:rsidRPr="002E70C2">
        <w:rPr>
          <w:b/>
          <w:lang w:val="ru-RU"/>
        </w:rPr>
        <w:t>6 месеци</w:t>
      </w:r>
      <w:r w:rsidRPr="002E70C2">
        <w:rPr>
          <w:lang w:val="ru-RU"/>
        </w:rPr>
        <w:t xml:space="preserve"> који претходе месецу објављивања позива за подношење </w:t>
      </w:r>
      <w:r w:rsidRPr="002E70C2">
        <w:t>п</w:t>
      </w:r>
      <w:r w:rsidRPr="002E70C2">
        <w:rPr>
          <w:lang w:val="sr-Cyrl-CS"/>
        </w:rPr>
        <w:t>онуда</w:t>
      </w:r>
      <w:r w:rsidRPr="002E70C2">
        <w:t>.</w:t>
      </w:r>
      <w:r w:rsidRPr="002E70C2">
        <w:rPr>
          <w:lang w:val="ru-RU"/>
        </w:rPr>
        <w:t xml:space="preserve"> </w:t>
      </w:r>
    </w:p>
    <w:p w:rsidR="00BC4124" w:rsidRPr="002E70C2" w:rsidRDefault="00BC4124" w:rsidP="00BC4124">
      <w:pPr>
        <w:spacing w:before="100" w:beforeAutospacing="1" w:after="100" w:afterAutospacing="1"/>
        <w:jc w:val="both"/>
      </w:pPr>
      <w:r w:rsidRPr="002E70C2">
        <w:t>2</w:t>
      </w:r>
      <w:r w:rsidRPr="002E70C2">
        <w:rPr>
          <w:lang w:val="sr-Cyrl-CS"/>
        </w:rPr>
        <w:t xml:space="preserve">. Да понуђач располаже </w:t>
      </w:r>
      <w:r w:rsidRPr="002E70C2">
        <w:rPr>
          <w:b/>
          <w:lang w:val="sr-Cyrl-CS"/>
        </w:rPr>
        <w:t>кадровским капацитетом</w:t>
      </w:r>
      <w:r w:rsidRPr="002E70C2">
        <w:rPr>
          <w:lang w:val="sr-Cyrl-CS"/>
        </w:rPr>
        <w:t xml:space="preserve"> који је одговарајући за предмет ове набавке: да има </w:t>
      </w:r>
      <w:r w:rsidRPr="002E70C2">
        <w:rPr>
          <w:b/>
          <w:lang w:val="sr-Cyrl-CS"/>
        </w:rPr>
        <w:t xml:space="preserve">минимум </w:t>
      </w:r>
      <w:r w:rsidRPr="002E70C2">
        <w:rPr>
          <w:b/>
        </w:rPr>
        <w:t>7</w:t>
      </w:r>
      <w:r w:rsidRPr="002E70C2">
        <w:rPr>
          <w:b/>
          <w:lang w:val="sr-Cyrl-CS"/>
        </w:rPr>
        <w:t xml:space="preserve"> (</w:t>
      </w:r>
      <w:proofErr w:type="spellStart"/>
      <w:r w:rsidRPr="002E70C2">
        <w:rPr>
          <w:b/>
        </w:rPr>
        <w:t>седам</w:t>
      </w:r>
      <w:proofErr w:type="spellEnd"/>
      <w:r w:rsidRPr="002E70C2">
        <w:rPr>
          <w:b/>
          <w:lang w:val="sr-Cyrl-CS"/>
        </w:rPr>
        <w:t>)</w:t>
      </w:r>
      <w:r w:rsidRPr="002E70C2">
        <w:rPr>
          <w:lang w:val="sr-Cyrl-CS"/>
        </w:rPr>
        <w:t xml:space="preserve"> запослених</w:t>
      </w:r>
      <w:r w:rsidRPr="002E70C2">
        <w:t xml:space="preserve"> </w:t>
      </w:r>
      <w:proofErr w:type="spellStart"/>
      <w:r w:rsidRPr="002E70C2">
        <w:t>или</w:t>
      </w:r>
      <w:proofErr w:type="spellEnd"/>
      <w:r w:rsidRPr="002E70C2">
        <w:t xml:space="preserve"> </w:t>
      </w:r>
      <w:proofErr w:type="spellStart"/>
      <w:r w:rsidRPr="002E70C2">
        <w:t>радно</w:t>
      </w:r>
      <w:proofErr w:type="spellEnd"/>
      <w:r w:rsidRPr="002E70C2">
        <w:t xml:space="preserve"> </w:t>
      </w:r>
      <w:proofErr w:type="spellStart"/>
      <w:r w:rsidRPr="002E70C2">
        <w:t>ангажованих</w:t>
      </w:r>
      <w:proofErr w:type="spellEnd"/>
      <w:r w:rsidRPr="002E70C2">
        <w:t xml:space="preserve"> </w:t>
      </w:r>
      <w:proofErr w:type="spellStart"/>
      <w:r w:rsidRPr="002E70C2">
        <w:t>лица</w:t>
      </w:r>
      <w:proofErr w:type="spellEnd"/>
      <w:r w:rsidRPr="002E70C2">
        <w:t xml:space="preserve"> (</w:t>
      </w:r>
      <w:proofErr w:type="spellStart"/>
      <w:r w:rsidRPr="002E70C2">
        <w:t>сходно</w:t>
      </w:r>
      <w:proofErr w:type="spellEnd"/>
      <w:r w:rsidRPr="002E70C2">
        <w:t xml:space="preserve"> </w:t>
      </w:r>
      <w:proofErr w:type="spellStart"/>
      <w:r w:rsidRPr="002E70C2">
        <w:t>члану</w:t>
      </w:r>
      <w:proofErr w:type="spellEnd"/>
      <w:r w:rsidRPr="002E70C2">
        <w:t xml:space="preserve"> 197-202 </w:t>
      </w:r>
      <w:proofErr w:type="spellStart"/>
      <w:r w:rsidRPr="002E70C2">
        <w:t>Закона</w:t>
      </w:r>
      <w:proofErr w:type="spellEnd"/>
      <w:r w:rsidRPr="002E70C2">
        <w:t xml:space="preserve"> о </w:t>
      </w:r>
      <w:proofErr w:type="spellStart"/>
      <w:r w:rsidRPr="002E70C2">
        <w:t>раду</w:t>
      </w:r>
      <w:proofErr w:type="spellEnd"/>
      <w:r w:rsidRPr="002E70C2">
        <w:t xml:space="preserve">) </w:t>
      </w:r>
      <w:proofErr w:type="spellStart"/>
      <w:r w:rsidRPr="002E70C2">
        <w:t>на</w:t>
      </w:r>
      <w:proofErr w:type="spellEnd"/>
      <w:r w:rsidRPr="002E70C2">
        <w:t xml:space="preserve"> </w:t>
      </w:r>
      <w:proofErr w:type="spellStart"/>
      <w:r w:rsidRPr="002E70C2">
        <w:t>пословима</w:t>
      </w:r>
      <w:proofErr w:type="spellEnd"/>
      <w:r w:rsidRPr="002E70C2">
        <w:t xml:space="preserve"> </w:t>
      </w:r>
      <w:proofErr w:type="spellStart"/>
      <w:r w:rsidRPr="002E70C2">
        <w:t>који</w:t>
      </w:r>
      <w:proofErr w:type="spellEnd"/>
      <w:r w:rsidRPr="002E70C2">
        <w:t xml:space="preserve"> </w:t>
      </w:r>
      <w:proofErr w:type="spellStart"/>
      <w:r w:rsidRPr="002E70C2">
        <w:t>су</w:t>
      </w:r>
      <w:proofErr w:type="spellEnd"/>
      <w:r w:rsidRPr="002E70C2">
        <w:t xml:space="preserve"> </w:t>
      </w:r>
      <w:proofErr w:type="spellStart"/>
      <w:r w:rsidRPr="002E70C2">
        <w:t>предмет</w:t>
      </w:r>
      <w:proofErr w:type="spellEnd"/>
      <w:r w:rsidRPr="002E70C2">
        <w:t xml:space="preserve"> </w:t>
      </w:r>
      <w:proofErr w:type="spellStart"/>
      <w:r w:rsidRPr="002E70C2">
        <w:t>набавке</w:t>
      </w:r>
      <w:proofErr w:type="spellEnd"/>
      <w:r w:rsidRPr="002E70C2">
        <w:t xml:space="preserve"> и </w:t>
      </w:r>
      <w:proofErr w:type="spellStart"/>
      <w:r w:rsidRPr="002E70C2">
        <w:t>која</w:t>
      </w:r>
      <w:proofErr w:type="spellEnd"/>
      <w:r w:rsidRPr="002E70C2">
        <w:t xml:space="preserve"> </w:t>
      </w:r>
      <w:proofErr w:type="spellStart"/>
      <w:r w:rsidRPr="002E70C2">
        <w:t>поседују</w:t>
      </w:r>
      <w:proofErr w:type="spellEnd"/>
      <w:r w:rsidRPr="002E70C2">
        <w:rPr>
          <w:lang w:val="sr-Cyrl-RS"/>
        </w:rPr>
        <w:t>-</w:t>
      </w:r>
      <w:r w:rsidRPr="002E70C2">
        <w:t xml:space="preserve"> </w:t>
      </w:r>
      <w:proofErr w:type="spellStart"/>
      <w:r w:rsidRPr="002E70C2">
        <w:rPr>
          <w:b/>
        </w:rPr>
        <w:t>Лиценцу</w:t>
      </w:r>
      <w:proofErr w:type="spellEnd"/>
      <w:r w:rsidRPr="002E70C2">
        <w:rPr>
          <w:b/>
        </w:rPr>
        <w:t xml:space="preserve"> </w:t>
      </w:r>
      <w:proofErr w:type="spellStart"/>
      <w:r w:rsidRPr="002E70C2">
        <w:rPr>
          <w:b/>
        </w:rPr>
        <w:t>за</w:t>
      </w:r>
      <w:proofErr w:type="spellEnd"/>
      <w:r w:rsidRPr="002E70C2">
        <w:rPr>
          <w:b/>
        </w:rPr>
        <w:t xml:space="preserve"> </w:t>
      </w:r>
      <w:proofErr w:type="spellStart"/>
      <w:r w:rsidRPr="002E70C2">
        <w:rPr>
          <w:b/>
        </w:rPr>
        <w:t>вршење</w:t>
      </w:r>
      <w:proofErr w:type="spellEnd"/>
      <w:r w:rsidRPr="002E70C2">
        <w:rPr>
          <w:b/>
        </w:rPr>
        <w:t xml:space="preserve"> </w:t>
      </w:r>
      <w:proofErr w:type="spellStart"/>
      <w:r w:rsidRPr="002E70C2">
        <w:rPr>
          <w:b/>
        </w:rPr>
        <w:t>послова</w:t>
      </w:r>
      <w:proofErr w:type="spellEnd"/>
      <w:r w:rsidRPr="002E70C2">
        <w:rPr>
          <w:b/>
        </w:rPr>
        <w:t xml:space="preserve"> </w:t>
      </w:r>
      <w:proofErr w:type="spellStart"/>
      <w:r w:rsidRPr="002E70C2">
        <w:rPr>
          <w:b/>
        </w:rPr>
        <w:t>физичко-техничког</w:t>
      </w:r>
      <w:proofErr w:type="spellEnd"/>
      <w:r w:rsidRPr="002E70C2">
        <w:rPr>
          <w:b/>
        </w:rPr>
        <w:t xml:space="preserve"> </w:t>
      </w:r>
      <w:proofErr w:type="spellStart"/>
      <w:r w:rsidRPr="002E70C2">
        <w:rPr>
          <w:b/>
        </w:rPr>
        <w:t>обезбеђења</w:t>
      </w:r>
      <w:proofErr w:type="spellEnd"/>
      <w:r w:rsidRPr="002E70C2">
        <w:rPr>
          <w:b/>
        </w:rPr>
        <w:t xml:space="preserve"> </w:t>
      </w:r>
      <w:proofErr w:type="spellStart"/>
      <w:r w:rsidRPr="002E70C2">
        <w:rPr>
          <w:b/>
        </w:rPr>
        <w:t>издату</w:t>
      </w:r>
      <w:proofErr w:type="spellEnd"/>
      <w:r w:rsidRPr="002E70C2">
        <w:rPr>
          <w:b/>
        </w:rPr>
        <w:t xml:space="preserve"> </w:t>
      </w:r>
      <w:proofErr w:type="spellStart"/>
      <w:r w:rsidRPr="002E70C2">
        <w:rPr>
          <w:b/>
        </w:rPr>
        <w:t>од</w:t>
      </w:r>
      <w:proofErr w:type="spellEnd"/>
      <w:r w:rsidRPr="002E70C2">
        <w:rPr>
          <w:b/>
        </w:rPr>
        <w:t xml:space="preserve"> </w:t>
      </w:r>
      <w:proofErr w:type="spellStart"/>
      <w:r w:rsidRPr="002E70C2">
        <w:rPr>
          <w:b/>
        </w:rPr>
        <w:t>стране</w:t>
      </w:r>
      <w:proofErr w:type="spellEnd"/>
      <w:r w:rsidRPr="002E70C2">
        <w:rPr>
          <w:b/>
        </w:rPr>
        <w:t xml:space="preserve"> МУП,</w:t>
      </w:r>
      <w:r w:rsidRPr="002E70C2">
        <w:t xml:space="preserve"> </w:t>
      </w:r>
      <w:proofErr w:type="spellStart"/>
      <w:r w:rsidRPr="002E70C2">
        <w:t>од</w:t>
      </w:r>
      <w:proofErr w:type="spellEnd"/>
      <w:r w:rsidRPr="002E70C2">
        <w:t xml:space="preserve"> </w:t>
      </w:r>
      <w:proofErr w:type="spellStart"/>
      <w:r w:rsidRPr="002E70C2">
        <w:t>тог</w:t>
      </w:r>
      <w:proofErr w:type="spellEnd"/>
      <w:r w:rsidRPr="002E70C2">
        <w:t xml:space="preserve"> </w:t>
      </w:r>
      <w:proofErr w:type="spellStart"/>
      <w:r w:rsidRPr="002E70C2">
        <w:t>броја</w:t>
      </w:r>
      <w:proofErr w:type="spellEnd"/>
      <w:r w:rsidRPr="002E70C2">
        <w:t xml:space="preserve">: </w:t>
      </w:r>
    </w:p>
    <w:p w:rsidR="00BC4124" w:rsidRPr="002E70C2" w:rsidRDefault="00BC4124" w:rsidP="00BC4124">
      <w:pPr>
        <w:spacing w:before="100" w:beforeAutospacing="1" w:after="100" w:afterAutospacing="1"/>
        <w:ind w:left="360"/>
      </w:pPr>
      <w:r w:rsidRPr="002E70C2">
        <w:t xml:space="preserve">а) </w:t>
      </w:r>
      <w:proofErr w:type="spellStart"/>
      <w:r w:rsidRPr="002E70C2">
        <w:t>најмање</w:t>
      </w:r>
      <w:proofErr w:type="spellEnd"/>
      <w:r w:rsidRPr="002E70C2">
        <w:t xml:space="preserve"> 7 </w:t>
      </w:r>
      <w:proofErr w:type="spellStart"/>
      <w:r w:rsidRPr="002E70C2">
        <w:t>лица</w:t>
      </w:r>
      <w:proofErr w:type="spellEnd"/>
      <w:r w:rsidRPr="002E70C2">
        <w:t xml:space="preserve"> </w:t>
      </w:r>
      <w:proofErr w:type="spellStart"/>
      <w:r w:rsidRPr="002E70C2">
        <w:t>која</w:t>
      </w:r>
      <w:proofErr w:type="spellEnd"/>
      <w:r w:rsidRPr="002E70C2">
        <w:t xml:space="preserve"> </w:t>
      </w:r>
      <w:proofErr w:type="spellStart"/>
      <w:r w:rsidRPr="002E70C2">
        <w:t>имају</w:t>
      </w:r>
      <w:proofErr w:type="spellEnd"/>
      <w:r w:rsidRPr="002E70C2">
        <w:t xml:space="preserve"> </w:t>
      </w:r>
      <w:proofErr w:type="spellStart"/>
      <w:r w:rsidRPr="002E70C2">
        <w:t>положен</w:t>
      </w:r>
      <w:proofErr w:type="spellEnd"/>
      <w:r w:rsidRPr="002E70C2">
        <w:t xml:space="preserve"> </w:t>
      </w:r>
      <w:proofErr w:type="spellStart"/>
      <w:r w:rsidRPr="002E70C2">
        <w:t>стручни</w:t>
      </w:r>
      <w:proofErr w:type="spellEnd"/>
      <w:r w:rsidRPr="002E70C2">
        <w:t xml:space="preserve"> </w:t>
      </w:r>
      <w:proofErr w:type="spellStart"/>
      <w:r w:rsidRPr="002E70C2">
        <w:t>испит</w:t>
      </w:r>
      <w:proofErr w:type="spellEnd"/>
      <w:r w:rsidRPr="002E70C2">
        <w:t xml:space="preserve"> </w:t>
      </w:r>
      <w:proofErr w:type="spellStart"/>
      <w:r w:rsidRPr="002E70C2">
        <w:t>из</w:t>
      </w:r>
      <w:proofErr w:type="spellEnd"/>
      <w:r w:rsidRPr="002E70C2">
        <w:t xml:space="preserve"> ЗОП, </w:t>
      </w:r>
    </w:p>
    <w:p w:rsidR="00BC4124" w:rsidRDefault="00BC4124" w:rsidP="00BC4124">
      <w:pPr>
        <w:spacing w:before="100" w:beforeAutospacing="1" w:after="100" w:afterAutospacing="1"/>
        <w:ind w:left="360"/>
      </w:pPr>
      <w:r w:rsidRPr="002E70C2">
        <w:t xml:space="preserve">б) </w:t>
      </w:r>
      <w:proofErr w:type="spellStart"/>
      <w:r w:rsidRPr="002E70C2">
        <w:t>најмање</w:t>
      </w:r>
      <w:proofErr w:type="spellEnd"/>
      <w:r w:rsidRPr="002E70C2">
        <w:t xml:space="preserve"> 7 </w:t>
      </w:r>
      <w:proofErr w:type="spellStart"/>
      <w:r w:rsidRPr="002E70C2">
        <w:t>лица</w:t>
      </w:r>
      <w:proofErr w:type="spellEnd"/>
      <w:r w:rsidRPr="002E70C2">
        <w:t xml:space="preserve"> </w:t>
      </w:r>
      <w:proofErr w:type="spellStart"/>
      <w:r w:rsidRPr="002E70C2">
        <w:t>која</w:t>
      </w:r>
      <w:proofErr w:type="spellEnd"/>
      <w:r w:rsidRPr="002E70C2">
        <w:t xml:space="preserve"> </w:t>
      </w:r>
      <w:proofErr w:type="spellStart"/>
      <w:r w:rsidRPr="002E70C2">
        <w:t>имају</w:t>
      </w:r>
      <w:proofErr w:type="spellEnd"/>
      <w:r w:rsidRPr="002E70C2">
        <w:t xml:space="preserve"> </w:t>
      </w:r>
      <w:proofErr w:type="spellStart"/>
      <w:r w:rsidRPr="002E70C2">
        <w:t>завршен</w:t>
      </w:r>
      <w:proofErr w:type="spellEnd"/>
      <w:r w:rsidRPr="002E70C2">
        <w:t xml:space="preserve"> </w:t>
      </w:r>
      <w:proofErr w:type="spellStart"/>
      <w:r w:rsidRPr="002E70C2">
        <w:t>курс</w:t>
      </w:r>
      <w:proofErr w:type="spellEnd"/>
      <w:r w:rsidRPr="002E70C2">
        <w:t xml:space="preserve"> </w:t>
      </w:r>
      <w:proofErr w:type="spellStart"/>
      <w:r w:rsidRPr="002E70C2">
        <w:t>прве</w:t>
      </w:r>
      <w:proofErr w:type="spellEnd"/>
      <w:r w:rsidRPr="002E70C2">
        <w:t xml:space="preserve"> </w:t>
      </w:r>
      <w:proofErr w:type="spellStart"/>
      <w:r w:rsidRPr="002E70C2">
        <w:t>помоћи</w:t>
      </w:r>
      <w:proofErr w:type="spellEnd"/>
      <w:r w:rsidRPr="002E70C2">
        <w:t xml:space="preserve">, </w:t>
      </w:r>
    </w:p>
    <w:p w:rsidR="00BC4124" w:rsidRPr="002E70C2" w:rsidRDefault="00BC4124" w:rsidP="00BC4124">
      <w:pPr>
        <w:spacing w:before="100" w:beforeAutospacing="1" w:after="100" w:afterAutospacing="1"/>
        <w:ind w:left="360"/>
      </w:pPr>
      <w:r w:rsidRPr="002E70C2">
        <w:t xml:space="preserve">в) </w:t>
      </w:r>
      <w:proofErr w:type="spellStart"/>
      <w:r w:rsidRPr="002E70C2">
        <w:t>најмање</w:t>
      </w:r>
      <w:proofErr w:type="spellEnd"/>
      <w:r w:rsidRPr="002E70C2">
        <w:t xml:space="preserve"> 7 </w:t>
      </w:r>
      <w:proofErr w:type="spellStart"/>
      <w:r w:rsidRPr="002E70C2">
        <w:t>лица</w:t>
      </w:r>
      <w:proofErr w:type="spellEnd"/>
      <w:r w:rsidRPr="002E70C2">
        <w:t xml:space="preserve"> </w:t>
      </w:r>
      <w:proofErr w:type="spellStart"/>
      <w:r w:rsidRPr="002E70C2">
        <w:t>која</w:t>
      </w:r>
      <w:proofErr w:type="spellEnd"/>
      <w:r w:rsidRPr="002E70C2">
        <w:t xml:space="preserve"> </w:t>
      </w:r>
      <w:proofErr w:type="spellStart"/>
      <w:r w:rsidRPr="002E70C2">
        <w:t>поседују</w:t>
      </w:r>
      <w:proofErr w:type="spellEnd"/>
      <w:r w:rsidRPr="002E70C2">
        <w:t xml:space="preserve"> </w:t>
      </w:r>
      <w:proofErr w:type="spellStart"/>
      <w:r w:rsidRPr="002E70C2">
        <w:t>Легитимацију</w:t>
      </w:r>
      <w:proofErr w:type="spellEnd"/>
      <w:r w:rsidRPr="002E70C2">
        <w:t xml:space="preserve"> </w:t>
      </w:r>
      <w:proofErr w:type="spellStart"/>
      <w:r w:rsidRPr="002E70C2">
        <w:t>службеника</w:t>
      </w:r>
      <w:proofErr w:type="spellEnd"/>
      <w:r w:rsidRPr="002E70C2">
        <w:t xml:space="preserve"> </w:t>
      </w:r>
      <w:proofErr w:type="spellStart"/>
      <w:r w:rsidRPr="002E70C2">
        <w:t>приватног</w:t>
      </w:r>
      <w:proofErr w:type="spellEnd"/>
      <w:r w:rsidRPr="002E70C2">
        <w:t xml:space="preserve"> </w:t>
      </w:r>
      <w:proofErr w:type="spellStart"/>
      <w:r w:rsidRPr="002E70C2">
        <w:t>обезбеђења</w:t>
      </w:r>
      <w:proofErr w:type="spellEnd"/>
      <w:r w:rsidRPr="002E70C2">
        <w:rPr>
          <w:lang w:val="sr-Cyrl-CS"/>
        </w:rPr>
        <w:t xml:space="preserve"> </w:t>
      </w:r>
      <w:r w:rsidRPr="002E70C2">
        <w:t xml:space="preserve">  </w:t>
      </w:r>
      <w:proofErr w:type="spellStart"/>
      <w:r w:rsidRPr="002E70C2">
        <w:t>са</w:t>
      </w:r>
      <w:proofErr w:type="spellEnd"/>
      <w:r w:rsidRPr="002E70C2">
        <w:t xml:space="preserve"> </w:t>
      </w:r>
      <w:r w:rsidRPr="002E70C2">
        <w:rPr>
          <w:lang w:val="sr-Cyrl-CS"/>
        </w:rPr>
        <w:t>радн</w:t>
      </w:r>
      <w:proofErr w:type="spellStart"/>
      <w:r w:rsidRPr="002E70C2">
        <w:t>им</w:t>
      </w:r>
      <w:proofErr w:type="spellEnd"/>
      <w:r w:rsidRPr="002E70C2">
        <w:rPr>
          <w:lang w:val="sr-Cyrl-CS"/>
        </w:rPr>
        <w:t xml:space="preserve"> искуство</w:t>
      </w:r>
      <w:r w:rsidRPr="002E70C2">
        <w:t>м</w:t>
      </w:r>
      <w:r w:rsidRPr="002E70C2">
        <w:rPr>
          <w:lang w:val="sr-Cyrl-CS"/>
        </w:rPr>
        <w:t xml:space="preserve"> од минимум две године на </w:t>
      </w:r>
      <w:proofErr w:type="gramStart"/>
      <w:r w:rsidRPr="002E70C2">
        <w:rPr>
          <w:lang w:val="sr-Cyrl-CS"/>
        </w:rPr>
        <w:t>пословима  физичко</w:t>
      </w:r>
      <w:proofErr w:type="gramEnd"/>
      <w:r w:rsidRPr="002E70C2">
        <w:rPr>
          <w:lang w:val="sr-Cyrl-CS"/>
        </w:rPr>
        <w:t>-техничког обезбеђења,</w:t>
      </w:r>
    </w:p>
    <w:p w:rsidR="00BC4124" w:rsidRPr="002E70C2" w:rsidRDefault="00BC4124" w:rsidP="00BC4124">
      <w:pPr>
        <w:spacing w:before="100" w:beforeAutospacing="1" w:after="100" w:afterAutospacing="1"/>
        <w:ind w:left="360"/>
      </w:pPr>
      <w:r w:rsidRPr="002E70C2">
        <w:t xml:space="preserve">г) </w:t>
      </w:r>
      <w:proofErr w:type="spellStart"/>
      <w:r w:rsidRPr="002E70C2">
        <w:t>минимум</w:t>
      </w:r>
      <w:proofErr w:type="spellEnd"/>
      <w:r w:rsidRPr="002E70C2">
        <w:t xml:space="preserve"> 7 </w:t>
      </w:r>
      <w:proofErr w:type="spellStart"/>
      <w:r w:rsidRPr="002E70C2">
        <w:t>лица</w:t>
      </w:r>
      <w:proofErr w:type="spellEnd"/>
      <w:r w:rsidRPr="002E70C2">
        <w:t xml:space="preserve"> </w:t>
      </w:r>
      <w:proofErr w:type="spellStart"/>
      <w:r w:rsidRPr="002E70C2">
        <w:t>која</w:t>
      </w:r>
      <w:proofErr w:type="spellEnd"/>
      <w:r w:rsidRPr="002E70C2">
        <w:t xml:space="preserve"> </w:t>
      </w:r>
      <w:proofErr w:type="spellStart"/>
      <w:r w:rsidRPr="002E70C2">
        <w:t>имају</w:t>
      </w:r>
      <w:proofErr w:type="spellEnd"/>
      <w:r w:rsidRPr="002E70C2">
        <w:rPr>
          <w:lang w:val="sr-Cyrl-CS"/>
        </w:rPr>
        <w:t xml:space="preserve"> завршену обуку за безбедност и здравље на раду,</w:t>
      </w:r>
    </w:p>
    <w:p w:rsidR="00BC4124" w:rsidRPr="002E70C2" w:rsidRDefault="00BC4124" w:rsidP="00BC4124">
      <w:pPr>
        <w:spacing w:before="100" w:beforeAutospacing="1" w:after="100" w:afterAutospacing="1"/>
        <w:ind w:left="360"/>
      </w:pPr>
      <w:r w:rsidRPr="002E70C2">
        <w:t xml:space="preserve">д) </w:t>
      </w:r>
      <w:r w:rsidRPr="002E70C2">
        <w:rPr>
          <w:lang w:val="sr-Cyrl-CS"/>
        </w:rPr>
        <w:t xml:space="preserve">да </w:t>
      </w:r>
      <w:proofErr w:type="gramStart"/>
      <w:r w:rsidRPr="002E70C2">
        <w:rPr>
          <w:lang w:val="sr-Cyrl-CS"/>
        </w:rPr>
        <w:t xml:space="preserve">су </w:t>
      </w:r>
      <w:r w:rsidRPr="002E70C2">
        <w:t xml:space="preserve"> </w:t>
      </w:r>
      <w:r w:rsidRPr="002E70C2">
        <w:rPr>
          <w:lang w:val="sr-Cyrl-CS"/>
        </w:rPr>
        <w:t>обавили</w:t>
      </w:r>
      <w:proofErr w:type="gramEnd"/>
      <w:r w:rsidRPr="002E70C2">
        <w:rPr>
          <w:lang w:val="sr-Cyrl-CS"/>
        </w:rPr>
        <w:t xml:space="preserve"> вежбовно гађање из оружја, </w:t>
      </w:r>
    </w:p>
    <w:p w:rsidR="00BC4124" w:rsidRPr="002E70C2" w:rsidRDefault="00BC4124" w:rsidP="00BC4124">
      <w:pPr>
        <w:spacing w:before="100" w:beforeAutospacing="1" w:after="100" w:afterAutospacing="1"/>
        <w:ind w:left="360"/>
      </w:pPr>
      <w:r w:rsidRPr="002E70C2">
        <w:t xml:space="preserve">ђ) </w:t>
      </w:r>
      <w:proofErr w:type="spellStart"/>
      <w:r w:rsidRPr="002E70C2">
        <w:t>минимум</w:t>
      </w:r>
      <w:proofErr w:type="spellEnd"/>
      <w:r w:rsidRPr="002E70C2">
        <w:t xml:space="preserve"> 2 </w:t>
      </w:r>
      <w:proofErr w:type="spellStart"/>
      <w:r w:rsidRPr="002E70C2">
        <w:t>лица</w:t>
      </w:r>
      <w:proofErr w:type="spellEnd"/>
      <w:r w:rsidRPr="002E70C2">
        <w:t xml:space="preserve"> </w:t>
      </w:r>
      <w:proofErr w:type="spellStart"/>
      <w:r w:rsidRPr="002E70C2">
        <w:t>која</w:t>
      </w:r>
      <w:proofErr w:type="spellEnd"/>
      <w:r w:rsidRPr="002E70C2">
        <w:t xml:space="preserve"> </w:t>
      </w:r>
      <w:proofErr w:type="spellStart"/>
      <w:r w:rsidRPr="002E70C2">
        <w:t>имају</w:t>
      </w:r>
      <w:proofErr w:type="spellEnd"/>
      <w:r w:rsidRPr="002E70C2">
        <w:t xml:space="preserve"> </w:t>
      </w:r>
      <w:proofErr w:type="spellStart"/>
      <w:r w:rsidRPr="002E70C2">
        <w:t>завршену</w:t>
      </w:r>
      <w:proofErr w:type="spellEnd"/>
      <w:r w:rsidRPr="002E70C2">
        <w:t xml:space="preserve"> </w:t>
      </w:r>
      <w:proofErr w:type="spellStart"/>
      <w:r w:rsidRPr="002E70C2">
        <w:t>обуку</w:t>
      </w:r>
      <w:proofErr w:type="spellEnd"/>
      <w:r w:rsidRPr="002E70C2">
        <w:t xml:space="preserve"> </w:t>
      </w:r>
      <w:proofErr w:type="spellStart"/>
      <w:r w:rsidRPr="002E70C2">
        <w:t>за</w:t>
      </w:r>
      <w:proofErr w:type="spellEnd"/>
      <w:r w:rsidRPr="002E70C2">
        <w:t xml:space="preserve"> </w:t>
      </w:r>
      <w:proofErr w:type="spellStart"/>
      <w:r w:rsidRPr="002E70C2">
        <w:t>коришћење</w:t>
      </w:r>
      <w:proofErr w:type="spellEnd"/>
      <w:r w:rsidRPr="002E70C2">
        <w:t xml:space="preserve"> </w:t>
      </w:r>
      <w:proofErr w:type="spellStart"/>
      <w:r w:rsidRPr="002E70C2">
        <w:t>алкотест</w:t>
      </w:r>
      <w:proofErr w:type="spellEnd"/>
      <w:r w:rsidRPr="002E70C2">
        <w:t xml:space="preserve"> </w:t>
      </w:r>
      <w:proofErr w:type="spellStart"/>
      <w:r w:rsidRPr="002E70C2">
        <w:t>апарата</w:t>
      </w:r>
      <w:proofErr w:type="spellEnd"/>
      <w:r w:rsidRPr="002E70C2">
        <w:t>.</w:t>
      </w:r>
    </w:p>
    <w:p w:rsidR="00BC4124" w:rsidRPr="002E70C2" w:rsidRDefault="00BC4124" w:rsidP="00BC4124">
      <w:pPr>
        <w:spacing w:before="100" w:beforeAutospacing="1" w:after="100" w:afterAutospacing="1"/>
        <w:jc w:val="both"/>
        <w:rPr>
          <w:lang w:val="sr-Cyrl-CS"/>
        </w:rPr>
      </w:pPr>
      <w:bookmarkStart w:id="12" w:name="_Hlk56158340"/>
      <w:r w:rsidRPr="002E70C2">
        <w:t>3</w:t>
      </w:r>
      <w:r w:rsidRPr="002E70C2">
        <w:rPr>
          <w:lang w:val="sr-Cyrl-CS"/>
        </w:rPr>
        <w:t xml:space="preserve">. Да понуђач располаже </w:t>
      </w:r>
      <w:r w:rsidRPr="002E70C2">
        <w:rPr>
          <w:b/>
          <w:lang w:val="sr-Cyrl-CS"/>
        </w:rPr>
        <w:t>пословним капацитетом</w:t>
      </w:r>
      <w:r w:rsidRPr="002E70C2">
        <w:rPr>
          <w:lang w:val="sr-Cyrl-CS"/>
        </w:rPr>
        <w:t xml:space="preserve">, тј. да је за период који није дужи од две године од дана објављивања позива, </w:t>
      </w:r>
      <w:proofErr w:type="spellStart"/>
      <w:r w:rsidRPr="002E70C2">
        <w:t>закључио</w:t>
      </w:r>
      <w:proofErr w:type="spellEnd"/>
      <w:r w:rsidRPr="002E70C2">
        <w:t xml:space="preserve"> </w:t>
      </w:r>
      <w:proofErr w:type="spellStart"/>
      <w:r w:rsidRPr="002E70C2">
        <w:t>пет</w:t>
      </w:r>
      <w:proofErr w:type="spellEnd"/>
      <w:r w:rsidRPr="002E70C2">
        <w:t xml:space="preserve"> </w:t>
      </w:r>
      <w:proofErr w:type="spellStart"/>
      <w:r w:rsidRPr="002E70C2">
        <w:t>уговора</w:t>
      </w:r>
      <w:proofErr w:type="spellEnd"/>
      <w:r w:rsidRPr="002E70C2">
        <w:t xml:space="preserve"> </w:t>
      </w:r>
      <w:proofErr w:type="spellStart"/>
      <w:r w:rsidRPr="002E70C2">
        <w:t>за</w:t>
      </w:r>
      <w:proofErr w:type="spellEnd"/>
      <w:r w:rsidRPr="002E70C2">
        <w:t xml:space="preserve"> </w:t>
      </w:r>
      <w:proofErr w:type="spellStart"/>
      <w:r w:rsidRPr="002E70C2">
        <w:t>пружање</w:t>
      </w:r>
      <w:proofErr w:type="spellEnd"/>
      <w:r w:rsidRPr="002E70C2">
        <w:t xml:space="preserve"> </w:t>
      </w:r>
      <w:proofErr w:type="spellStart"/>
      <w:r w:rsidRPr="002E70C2">
        <w:t>услуга</w:t>
      </w:r>
      <w:proofErr w:type="spellEnd"/>
      <w:r w:rsidRPr="002E70C2">
        <w:t xml:space="preserve"> </w:t>
      </w:r>
      <w:proofErr w:type="spellStart"/>
      <w:r w:rsidRPr="002E70C2">
        <w:t>физичко</w:t>
      </w:r>
      <w:proofErr w:type="spellEnd"/>
      <w:r w:rsidRPr="002E70C2">
        <w:t xml:space="preserve"> – </w:t>
      </w:r>
      <w:proofErr w:type="spellStart"/>
      <w:r w:rsidRPr="002E70C2">
        <w:t>техничког</w:t>
      </w:r>
      <w:proofErr w:type="spellEnd"/>
      <w:r w:rsidRPr="002E70C2">
        <w:t xml:space="preserve"> </w:t>
      </w:r>
      <w:proofErr w:type="spellStart"/>
      <w:r w:rsidRPr="002E70C2">
        <w:t>обезбеђења</w:t>
      </w:r>
      <w:proofErr w:type="spellEnd"/>
      <w:r w:rsidRPr="002E70C2">
        <w:t xml:space="preserve"> </w:t>
      </w:r>
      <w:proofErr w:type="spellStart"/>
      <w:r w:rsidRPr="002E70C2">
        <w:t>од</w:t>
      </w:r>
      <w:proofErr w:type="spellEnd"/>
      <w:r w:rsidRPr="002E70C2">
        <w:t xml:space="preserve"> </w:t>
      </w:r>
      <w:proofErr w:type="spellStart"/>
      <w:r w:rsidRPr="002E70C2">
        <w:t>тога</w:t>
      </w:r>
      <w:proofErr w:type="spellEnd"/>
      <w:r w:rsidRPr="002E70C2">
        <w:t xml:space="preserve"> </w:t>
      </w:r>
      <w:proofErr w:type="spellStart"/>
      <w:r w:rsidRPr="002E70C2">
        <w:t>два</w:t>
      </w:r>
      <w:proofErr w:type="spellEnd"/>
      <w:r w:rsidRPr="002E70C2">
        <w:t xml:space="preserve"> </w:t>
      </w:r>
      <w:proofErr w:type="spellStart"/>
      <w:r w:rsidRPr="002E70C2">
        <w:t>са</w:t>
      </w:r>
      <w:proofErr w:type="spellEnd"/>
      <w:r w:rsidRPr="002E70C2">
        <w:t xml:space="preserve"> </w:t>
      </w:r>
      <w:proofErr w:type="spellStart"/>
      <w:r w:rsidRPr="002E70C2">
        <w:t>установама</w:t>
      </w:r>
      <w:proofErr w:type="spellEnd"/>
      <w:r w:rsidRPr="002E70C2">
        <w:t xml:space="preserve"> </w:t>
      </w:r>
      <w:proofErr w:type="spellStart"/>
      <w:r w:rsidRPr="002E70C2">
        <w:t>од</w:t>
      </w:r>
      <w:proofErr w:type="spellEnd"/>
      <w:r w:rsidRPr="002E70C2">
        <w:t xml:space="preserve"> </w:t>
      </w:r>
      <w:proofErr w:type="spellStart"/>
      <w:r w:rsidRPr="002E70C2">
        <w:t>посебног</w:t>
      </w:r>
      <w:proofErr w:type="spellEnd"/>
      <w:r w:rsidRPr="002E70C2">
        <w:t xml:space="preserve"> </w:t>
      </w:r>
      <w:proofErr w:type="spellStart"/>
      <w:r w:rsidRPr="002E70C2">
        <w:t>значаја</w:t>
      </w:r>
      <w:proofErr w:type="spellEnd"/>
      <w:r w:rsidRPr="002E70C2">
        <w:t xml:space="preserve"> </w:t>
      </w:r>
      <w:proofErr w:type="spellStart"/>
      <w:r w:rsidRPr="002E70C2">
        <w:t>за</w:t>
      </w:r>
      <w:proofErr w:type="spellEnd"/>
      <w:r w:rsidRPr="002E70C2">
        <w:t xml:space="preserve"> </w:t>
      </w:r>
      <w:proofErr w:type="spellStart"/>
      <w:r w:rsidRPr="002E70C2">
        <w:t>одбрану</w:t>
      </w:r>
      <w:proofErr w:type="spellEnd"/>
      <w:r w:rsidRPr="002E70C2">
        <w:t xml:space="preserve"> </w:t>
      </w:r>
      <w:proofErr w:type="spellStart"/>
      <w:r w:rsidRPr="002E70C2">
        <w:t>Републике</w:t>
      </w:r>
      <w:proofErr w:type="spellEnd"/>
      <w:r w:rsidRPr="002E70C2">
        <w:t xml:space="preserve"> </w:t>
      </w:r>
      <w:proofErr w:type="spellStart"/>
      <w:r w:rsidRPr="002E70C2">
        <w:t>Србије</w:t>
      </w:r>
      <w:proofErr w:type="spellEnd"/>
      <w:r w:rsidRPr="002E70C2">
        <w:rPr>
          <w:lang w:val="sr-Cyrl-CS"/>
        </w:rPr>
        <w:t xml:space="preserve">. </w:t>
      </w:r>
    </w:p>
    <w:bookmarkEnd w:id="12"/>
    <w:p w:rsidR="00BC4124" w:rsidRPr="002E70C2" w:rsidRDefault="00BC4124" w:rsidP="00BC4124">
      <w:pPr>
        <w:snapToGrid w:val="0"/>
        <w:ind w:left="56"/>
        <w:jc w:val="both"/>
      </w:pPr>
      <w:r w:rsidRPr="002E70C2">
        <w:lastRenderedPageBreak/>
        <w:t>4</w:t>
      </w:r>
      <w:r w:rsidRPr="002E70C2">
        <w:rPr>
          <w:lang w:val="sr-Cyrl-CS"/>
        </w:rPr>
        <w:t xml:space="preserve">. Да понуђач располаже сопственим </w:t>
      </w:r>
      <w:proofErr w:type="spellStart"/>
      <w:r w:rsidRPr="002E70C2">
        <w:t>контролно</w:t>
      </w:r>
      <w:proofErr w:type="spellEnd"/>
      <w:r w:rsidRPr="002E70C2">
        <w:t>-</w:t>
      </w:r>
      <w:r w:rsidRPr="002E70C2">
        <w:rPr>
          <w:lang w:val="sr-Cyrl-CS"/>
        </w:rPr>
        <w:t>оперативним центром са радним временом од 00 до 24 часова</w:t>
      </w:r>
      <w:r w:rsidRPr="002E70C2">
        <w:t xml:space="preserve">, 365 </w:t>
      </w:r>
      <w:proofErr w:type="spellStart"/>
      <w:r w:rsidRPr="002E70C2">
        <w:t>дана</w:t>
      </w:r>
      <w:proofErr w:type="spellEnd"/>
      <w:r w:rsidRPr="002E70C2">
        <w:t xml:space="preserve"> </w:t>
      </w:r>
      <w:proofErr w:type="spellStart"/>
      <w:r w:rsidRPr="002E70C2">
        <w:t>годишње</w:t>
      </w:r>
      <w:proofErr w:type="spellEnd"/>
      <w:r w:rsidRPr="002E70C2">
        <w:rPr>
          <w:lang w:val="sr-Cyrl-CS"/>
        </w:rPr>
        <w:t xml:space="preserve"> из којег се врши координација са ангажованим извршиоцима код Наручиоца</w:t>
      </w:r>
      <w:r w:rsidRPr="002E70C2">
        <w:t xml:space="preserve">, </w:t>
      </w:r>
      <w:proofErr w:type="spellStart"/>
      <w:r w:rsidRPr="002E70C2">
        <w:t>са</w:t>
      </w:r>
      <w:proofErr w:type="spellEnd"/>
      <w:r w:rsidRPr="002E70C2">
        <w:t xml:space="preserve"> </w:t>
      </w:r>
      <w:proofErr w:type="spellStart"/>
      <w:r w:rsidRPr="002E70C2">
        <w:t>могућношћу</w:t>
      </w:r>
      <w:proofErr w:type="spellEnd"/>
      <w:r w:rsidRPr="002E70C2">
        <w:t xml:space="preserve"> </w:t>
      </w:r>
      <w:proofErr w:type="spellStart"/>
      <w:r w:rsidRPr="002E70C2">
        <w:t>ин</w:t>
      </w:r>
      <w:proofErr w:type="spellEnd"/>
      <w:r w:rsidRPr="002E70C2">
        <w:rPr>
          <w:lang w:val="sr-Cyrl-RS"/>
        </w:rPr>
        <w:t>т</w:t>
      </w:r>
      <w:proofErr w:type="spellStart"/>
      <w:r w:rsidRPr="002E70C2">
        <w:t>ервентног</w:t>
      </w:r>
      <w:proofErr w:type="spellEnd"/>
      <w:r w:rsidRPr="002E70C2">
        <w:t xml:space="preserve"> </w:t>
      </w:r>
      <w:proofErr w:type="spellStart"/>
      <w:r w:rsidRPr="002E70C2">
        <w:t>деловања</w:t>
      </w:r>
      <w:proofErr w:type="spellEnd"/>
      <w:r w:rsidRPr="002E70C2">
        <w:t xml:space="preserve"> </w:t>
      </w:r>
      <w:proofErr w:type="spellStart"/>
      <w:r w:rsidRPr="002E70C2">
        <w:t>за</w:t>
      </w:r>
      <w:proofErr w:type="spellEnd"/>
      <w:r w:rsidRPr="002E70C2">
        <w:t xml:space="preserve"> </w:t>
      </w:r>
      <w:proofErr w:type="spellStart"/>
      <w:r w:rsidRPr="002E70C2">
        <w:t>случај</w:t>
      </w:r>
      <w:proofErr w:type="spellEnd"/>
      <w:r w:rsidRPr="002E70C2">
        <w:t xml:space="preserve"> </w:t>
      </w:r>
      <w:proofErr w:type="spellStart"/>
      <w:r w:rsidRPr="002E70C2">
        <w:t>ванредних</w:t>
      </w:r>
      <w:proofErr w:type="spellEnd"/>
      <w:r w:rsidRPr="002E70C2">
        <w:t xml:space="preserve"> </w:t>
      </w:r>
      <w:proofErr w:type="spellStart"/>
      <w:r w:rsidRPr="002E70C2">
        <w:t>ситуација</w:t>
      </w:r>
      <w:proofErr w:type="spellEnd"/>
      <w:r w:rsidRPr="002E70C2">
        <w:t>.</w:t>
      </w:r>
    </w:p>
    <w:p w:rsidR="00BC4124" w:rsidRPr="002E70C2" w:rsidRDefault="00BC4124" w:rsidP="00BC4124">
      <w:pPr>
        <w:snapToGrid w:val="0"/>
        <w:ind w:left="56"/>
        <w:jc w:val="both"/>
        <w:rPr>
          <w:lang w:val="sr-Cyrl-RS"/>
        </w:rPr>
      </w:pPr>
      <w:r w:rsidRPr="002E70C2">
        <w:t>5.</w:t>
      </w:r>
      <w:r w:rsidRPr="002E70C2">
        <w:rPr>
          <w:lang w:val="sr-Cyrl-CS"/>
        </w:rPr>
        <w:t xml:space="preserve"> Да понуђач</w:t>
      </w:r>
      <w:r w:rsidRPr="002E70C2">
        <w:t xml:space="preserve"> </w:t>
      </w:r>
      <w:proofErr w:type="spellStart"/>
      <w:r w:rsidRPr="002E70C2">
        <w:t>располаже</w:t>
      </w:r>
      <w:proofErr w:type="spellEnd"/>
      <w:r w:rsidRPr="002E70C2">
        <w:t xml:space="preserve"> </w:t>
      </w:r>
      <w:proofErr w:type="spellStart"/>
      <w:r w:rsidRPr="002E70C2">
        <w:t>са</w:t>
      </w:r>
      <w:proofErr w:type="spellEnd"/>
      <w:r w:rsidRPr="002E70C2">
        <w:t xml:space="preserve"> </w:t>
      </w:r>
      <w:proofErr w:type="spellStart"/>
      <w:r w:rsidRPr="002E70C2">
        <w:t>најмање</w:t>
      </w:r>
      <w:proofErr w:type="spellEnd"/>
      <w:r w:rsidRPr="002E70C2">
        <w:t xml:space="preserve"> 3 </w:t>
      </w:r>
      <w:proofErr w:type="spellStart"/>
      <w:r w:rsidRPr="002E70C2">
        <w:t>теретна</w:t>
      </w:r>
      <w:proofErr w:type="spellEnd"/>
      <w:r w:rsidRPr="002E70C2">
        <w:t xml:space="preserve"> и 5 </w:t>
      </w:r>
      <w:proofErr w:type="spellStart"/>
      <w:r w:rsidRPr="002E70C2">
        <w:t>путничких</w:t>
      </w:r>
      <w:proofErr w:type="spellEnd"/>
      <w:r w:rsidRPr="002E70C2">
        <w:t xml:space="preserve"> </w:t>
      </w:r>
      <w:proofErr w:type="spellStart"/>
      <w:r w:rsidRPr="002E70C2">
        <w:t>возила</w:t>
      </w:r>
      <w:proofErr w:type="spellEnd"/>
      <w:r w:rsidRPr="002E70C2">
        <w:t xml:space="preserve"> </w:t>
      </w:r>
      <w:proofErr w:type="spellStart"/>
      <w:r w:rsidRPr="002E70C2">
        <w:t>за</w:t>
      </w:r>
      <w:proofErr w:type="spellEnd"/>
      <w:r w:rsidRPr="002E70C2">
        <w:t xml:space="preserve"> </w:t>
      </w:r>
      <w:proofErr w:type="spellStart"/>
      <w:r w:rsidRPr="002E70C2">
        <w:t>надзор</w:t>
      </w:r>
      <w:proofErr w:type="spellEnd"/>
      <w:r w:rsidRPr="002E70C2">
        <w:t xml:space="preserve"> и </w:t>
      </w:r>
      <w:proofErr w:type="spellStart"/>
      <w:r w:rsidRPr="002E70C2">
        <w:t>контролу</w:t>
      </w:r>
      <w:proofErr w:type="spellEnd"/>
      <w:r w:rsidRPr="002E70C2">
        <w:t xml:space="preserve">, </w:t>
      </w:r>
      <w:proofErr w:type="spellStart"/>
      <w:r w:rsidRPr="002E70C2">
        <w:t>од</w:t>
      </w:r>
      <w:proofErr w:type="spellEnd"/>
      <w:r w:rsidRPr="002E70C2">
        <w:t xml:space="preserve"> </w:t>
      </w:r>
      <w:proofErr w:type="spellStart"/>
      <w:r w:rsidRPr="002E70C2">
        <w:t>чега</w:t>
      </w:r>
      <w:proofErr w:type="spellEnd"/>
      <w:r w:rsidRPr="002E70C2">
        <w:t xml:space="preserve"> </w:t>
      </w:r>
      <w:proofErr w:type="spellStart"/>
      <w:r w:rsidRPr="002E70C2">
        <w:t>је</w:t>
      </w:r>
      <w:proofErr w:type="spellEnd"/>
      <w:r w:rsidRPr="002E70C2">
        <w:t xml:space="preserve"> </w:t>
      </w:r>
      <w:proofErr w:type="spellStart"/>
      <w:proofErr w:type="gramStart"/>
      <w:r w:rsidRPr="002E70C2">
        <w:t>најмање</w:t>
      </w:r>
      <w:proofErr w:type="spellEnd"/>
      <w:r w:rsidRPr="002E70C2">
        <w:t xml:space="preserve">  2</w:t>
      </w:r>
      <w:proofErr w:type="gramEnd"/>
      <w:r w:rsidRPr="002E70C2">
        <w:t xml:space="preserve"> </w:t>
      </w:r>
      <w:proofErr w:type="spellStart"/>
      <w:r w:rsidRPr="002E70C2">
        <w:t>возила</w:t>
      </w:r>
      <w:proofErr w:type="spellEnd"/>
      <w:r w:rsidRPr="002E70C2">
        <w:t xml:space="preserve"> </w:t>
      </w:r>
      <w:proofErr w:type="spellStart"/>
      <w:r w:rsidRPr="002E70C2">
        <w:t>опремљено</w:t>
      </w:r>
      <w:proofErr w:type="spellEnd"/>
      <w:r w:rsidRPr="002E70C2">
        <w:t xml:space="preserve"> </w:t>
      </w:r>
      <w:proofErr w:type="spellStart"/>
      <w:r w:rsidRPr="002E70C2">
        <w:t>системом</w:t>
      </w:r>
      <w:proofErr w:type="spellEnd"/>
      <w:r w:rsidRPr="002E70C2">
        <w:t xml:space="preserve"> </w:t>
      </w:r>
      <w:proofErr w:type="spellStart"/>
      <w:r w:rsidRPr="002E70C2">
        <w:t>за</w:t>
      </w:r>
      <w:proofErr w:type="spellEnd"/>
      <w:r w:rsidRPr="002E70C2">
        <w:t xml:space="preserve"> </w:t>
      </w:r>
      <w:proofErr w:type="spellStart"/>
      <w:r w:rsidRPr="002E70C2">
        <w:t>даљинско</w:t>
      </w:r>
      <w:proofErr w:type="spellEnd"/>
      <w:r w:rsidRPr="002E70C2">
        <w:t xml:space="preserve"> </w:t>
      </w:r>
      <w:proofErr w:type="spellStart"/>
      <w:r w:rsidRPr="002E70C2">
        <w:t>праћење</w:t>
      </w:r>
      <w:proofErr w:type="spellEnd"/>
      <w:r w:rsidRPr="002E70C2">
        <w:t xml:space="preserve"> (GPS)</w:t>
      </w:r>
      <w:r w:rsidRPr="002E70C2">
        <w:rPr>
          <w:lang w:val="sr-Cyrl-RS"/>
        </w:rPr>
        <w:t>.</w:t>
      </w:r>
    </w:p>
    <w:p w:rsidR="00BC4124" w:rsidRPr="002E70C2" w:rsidRDefault="00BC4124" w:rsidP="00BC4124">
      <w:pPr>
        <w:snapToGrid w:val="0"/>
        <w:ind w:left="56"/>
        <w:jc w:val="both"/>
        <w:rPr>
          <w:lang w:val="sr-Cyrl-RS"/>
        </w:rPr>
      </w:pPr>
      <w:r w:rsidRPr="002E70C2">
        <w:t xml:space="preserve">6.Да </w:t>
      </w:r>
      <w:proofErr w:type="spellStart"/>
      <w:r w:rsidRPr="002E70C2">
        <w:t>понуђач</w:t>
      </w:r>
      <w:proofErr w:type="spellEnd"/>
      <w:r w:rsidRPr="002E70C2">
        <w:t xml:space="preserve"> </w:t>
      </w:r>
      <w:proofErr w:type="spellStart"/>
      <w:r w:rsidRPr="002E70C2">
        <w:t>располаже</w:t>
      </w:r>
      <w:proofErr w:type="spellEnd"/>
      <w:r w:rsidRPr="002E70C2">
        <w:t xml:space="preserve"> </w:t>
      </w:r>
      <w:proofErr w:type="spellStart"/>
      <w:r w:rsidRPr="002E70C2">
        <w:t>радио</w:t>
      </w:r>
      <w:proofErr w:type="spellEnd"/>
      <w:r w:rsidRPr="002E70C2">
        <w:t xml:space="preserve"> </w:t>
      </w:r>
      <w:proofErr w:type="spellStart"/>
      <w:r w:rsidRPr="002E70C2">
        <w:t>везом</w:t>
      </w:r>
      <w:proofErr w:type="spellEnd"/>
      <w:r w:rsidRPr="002E70C2">
        <w:t xml:space="preserve"> </w:t>
      </w:r>
      <w:proofErr w:type="spellStart"/>
      <w:r w:rsidRPr="002E70C2">
        <w:t>од</w:t>
      </w:r>
      <w:proofErr w:type="spellEnd"/>
      <w:r w:rsidRPr="002E70C2">
        <w:t xml:space="preserve"> </w:t>
      </w:r>
      <w:proofErr w:type="spellStart"/>
      <w:r w:rsidRPr="002E70C2">
        <w:t>чега</w:t>
      </w:r>
      <w:proofErr w:type="spellEnd"/>
      <w:r w:rsidRPr="002E70C2">
        <w:t xml:space="preserve"> </w:t>
      </w:r>
      <w:proofErr w:type="spellStart"/>
      <w:r w:rsidRPr="002E70C2">
        <w:t>минимум</w:t>
      </w:r>
      <w:proofErr w:type="spellEnd"/>
      <w:r w:rsidRPr="002E70C2">
        <w:t xml:space="preserve"> </w:t>
      </w:r>
      <w:proofErr w:type="spellStart"/>
      <w:r w:rsidRPr="002E70C2">
        <w:t>један</w:t>
      </w:r>
      <w:proofErr w:type="spellEnd"/>
      <w:r w:rsidRPr="002E70C2">
        <w:t xml:space="preserve"> </w:t>
      </w:r>
      <w:proofErr w:type="spellStart"/>
      <w:r w:rsidRPr="002E70C2">
        <w:t>репетитор</w:t>
      </w:r>
      <w:proofErr w:type="spellEnd"/>
      <w:r w:rsidRPr="002E70C2">
        <w:t xml:space="preserve"> и </w:t>
      </w:r>
      <w:r w:rsidRPr="002E70C2">
        <w:rPr>
          <w:lang w:val="sr-Cyrl-RS"/>
        </w:rPr>
        <w:t>10</w:t>
      </w:r>
      <w:r w:rsidRPr="002E70C2">
        <w:t xml:space="preserve"> </w:t>
      </w:r>
      <w:proofErr w:type="spellStart"/>
      <w:r w:rsidRPr="002E70C2">
        <w:t>комада</w:t>
      </w:r>
      <w:proofErr w:type="spellEnd"/>
      <w:r w:rsidRPr="002E70C2">
        <w:t xml:space="preserve"> </w:t>
      </w:r>
      <w:proofErr w:type="spellStart"/>
      <w:r w:rsidRPr="002E70C2">
        <w:t>ручних</w:t>
      </w:r>
      <w:proofErr w:type="spellEnd"/>
      <w:r w:rsidRPr="002E70C2">
        <w:t xml:space="preserve"> </w:t>
      </w:r>
      <w:proofErr w:type="spellStart"/>
      <w:r w:rsidRPr="002E70C2">
        <w:t>радио</w:t>
      </w:r>
      <w:proofErr w:type="spellEnd"/>
      <w:r w:rsidRPr="002E70C2">
        <w:t xml:space="preserve"> </w:t>
      </w:r>
      <w:proofErr w:type="spellStart"/>
      <w:r w:rsidRPr="002E70C2">
        <w:t>станица</w:t>
      </w:r>
      <w:proofErr w:type="spellEnd"/>
      <w:r w:rsidRPr="002E70C2">
        <w:rPr>
          <w:lang w:val="sr-Cyrl-RS"/>
        </w:rPr>
        <w:t>.</w:t>
      </w:r>
    </w:p>
    <w:p w:rsidR="00BC4124" w:rsidRPr="002E70C2" w:rsidRDefault="00BC4124" w:rsidP="00BC4124">
      <w:pPr>
        <w:snapToGrid w:val="0"/>
        <w:ind w:left="56"/>
        <w:jc w:val="both"/>
      </w:pPr>
      <w:r w:rsidRPr="002E70C2">
        <w:t xml:space="preserve">7.Да </w:t>
      </w:r>
      <w:proofErr w:type="spellStart"/>
      <w:r w:rsidRPr="002E70C2">
        <w:t>понуђач</w:t>
      </w:r>
      <w:proofErr w:type="spellEnd"/>
      <w:r w:rsidRPr="002E70C2">
        <w:t xml:space="preserve"> </w:t>
      </w:r>
      <w:proofErr w:type="spellStart"/>
      <w:r w:rsidRPr="002E70C2">
        <w:t>поседује</w:t>
      </w:r>
      <w:proofErr w:type="spellEnd"/>
      <w:r w:rsidRPr="002E70C2">
        <w:t xml:space="preserve"> </w:t>
      </w:r>
      <w:proofErr w:type="spellStart"/>
      <w:r w:rsidRPr="002E70C2">
        <w:t>минимум</w:t>
      </w:r>
      <w:proofErr w:type="spellEnd"/>
      <w:r w:rsidRPr="002E70C2">
        <w:t xml:space="preserve"> 1 </w:t>
      </w:r>
      <w:proofErr w:type="spellStart"/>
      <w:r w:rsidRPr="002E70C2">
        <w:t>алкотест</w:t>
      </w:r>
      <w:proofErr w:type="spellEnd"/>
      <w:r w:rsidRPr="002E70C2">
        <w:t xml:space="preserve"> </w:t>
      </w:r>
      <w:proofErr w:type="spellStart"/>
      <w:r w:rsidRPr="002E70C2">
        <w:t>апарат</w:t>
      </w:r>
      <w:proofErr w:type="spellEnd"/>
      <w:r w:rsidRPr="002E70C2">
        <w:t xml:space="preserve"> </w:t>
      </w:r>
      <w:proofErr w:type="spellStart"/>
      <w:r w:rsidRPr="002E70C2">
        <w:t>са</w:t>
      </w:r>
      <w:proofErr w:type="spellEnd"/>
      <w:r w:rsidRPr="002E70C2">
        <w:t xml:space="preserve"> </w:t>
      </w:r>
      <w:proofErr w:type="spellStart"/>
      <w:r w:rsidRPr="002E70C2">
        <w:t>извршеним</w:t>
      </w:r>
      <w:proofErr w:type="spellEnd"/>
      <w:r w:rsidRPr="002E70C2">
        <w:t xml:space="preserve"> </w:t>
      </w:r>
      <w:proofErr w:type="spellStart"/>
      <w:r w:rsidRPr="002E70C2">
        <w:t>техничким</w:t>
      </w:r>
      <w:proofErr w:type="spellEnd"/>
      <w:r w:rsidRPr="002E70C2">
        <w:t xml:space="preserve"> </w:t>
      </w:r>
      <w:proofErr w:type="spellStart"/>
      <w:r w:rsidRPr="002E70C2">
        <w:t>прегледом</w:t>
      </w:r>
      <w:proofErr w:type="spellEnd"/>
      <w:r w:rsidRPr="002E70C2">
        <w:t xml:space="preserve"> </w:t>
      </w:r>
      <w:proofErr w:type="spellStart"/>
      <w:r w:rsidRPr="002E70C2">
        <w:t>не</w:t>
      </w:r>
      <w:proofErr w:type="spellEnd"/>
      <w:r w:rsidRPr="002E70C2">
        <w:t xml:space="preserve"> </w:t>
      </w:r>
      <w:proofErr w:type="spellStart"/>
      <w:r w:rsidRPr="002E70C2">
        <w:t>старијим</w:t>
      </w:r>
      <w:proofErr w:type="spellEnd"/>
      <w:r w:rsidRPr="002E70C2">
        <w:t xml:space="preserve"> </w:t>
      </w:r>
      <w:proofErr w:type="spellStart"/>
      <w:r w:rsidRPr="002E70C2">
        <w:t>од</w:t>
      </w:r>
      <w:proofErr w:type="spellEnd"/>
      <w:r w:rsidRPr="002E70C2">
        <w:t xml:space="preserve"> 1 </w:t>
      </w:r>
      <w:proofErr w:type="spellStart"/>
      <w:r w:rsidRPr="002E70C2">
        <w:t>године</w:t>
      </w:r>
      <w:proofErr w:type="spellEnd"/>
      <w:r w:rsidRPr="002E70C2">
        <w:t xml:space="preserve">. </w:t>
      </w:r>
    </w:p>
    <w:p w:rsidR="00BC4124" w:rsidRPr="002E70C2" w:rsidRDefault="00BC4124" w:rsidP="00BC4124">
      <w:pPr>
        <w:snapToGrid w:val="0"/>
        <w:ind w:left="56"/>
        <w:jc w:val="both"/>
        <w:rPr>
          <w:lang w:val="sr-Cyrl-CS"/>
        </w:rPr>
      </w:pPr>
      <w:r w:rsidRPr="002E70C2">
        <w:t>8.</w:t>
      </w:r>
      <w:r w:rsidRPr="002E70C2">
        <w:rPr>
          <w:lang w:val="sr-Cyrl-CS"/>
        </w:rPr>
        <w:t xml:space="preserve">Да понуђач поседује важећи стандард </w:t>
      </w:r>
      <w:r w:rsidRPr="002E70C2">
        <w:rPr>
          <w:lang w:val="sr-Latn-CS"/>
        </w:rPr>
        <w:t>ISO 9001:20</w:t>
      </w:r>
      <w:r w:rsidRPr="002E70C2">
        <w:t>15</w:t>
      </w:r>
      <w:r w:rsidRPr="002E70C2">
        <w:rPr>
          <w:lang w:val="sr-Cyrl-CS"/>
        </w:rPr>
        <w:t>– систем менаџмента квалитетом</w:t>
      </w:r>
      <w:r w:rsidRPr="002E70C2">
        <w:t>,</w:t>
      </w:r>
      <w:r w:rsidRPr="002E70C2">
        <w:rPr>
          <w:lang w:val="sr-Cyrl-CS"/>
        </w:rPr>
        <w:t xml:space="preserve"> стандард </w:t>
      </w:r>
      <w:r w:rsidRPr="002E70C2">
        <w:rPr>
          <w:lang w:val="sr-Latn-CS"/>
        </w:rPr>
        <w:t xml:space="preserve">SRPS </w:t>
      </w:r>
      <w:proofErr w:type="gramStart"/>
      <w:r w:rsidRPr="002E70C2">
        <w:rPr>
          <w:lang w:val="sr-Latn-CS"/>
        </w:rPr>
        <w:t>A.L</w:t>
      </w:r>
      <w:proofErr w:type="gramEnd"/>
      <w:r w:rsidRPr="002E70C2">
        <w:rPr>
          <w:lang w:val="sr-Latn-CS"/>
        </w:rPr>
        <w:t>2.002:2015</w:t>
      </w:r>
      <w:r w:rsidRPr="002E70C2">
        <w:rPr>
          <w:lang w:val="sr-Cyrl-CS"/>
        </w:rPr>
        <w:t xml:space="preserve"> – услуге приватног обезбеђења</w:t>
      </w:r>
      <w:r w:rsidRPr="002E70C2">
        <w:rPr>
          <w:lang w:val="sr-Cyrl-RS"/>
        </w:rPr>
        <w:t>-у области физичке заштите и у области техничке заштите</w:t>
      </w:r>
      <w:r w:rsidRPr="002E70C2">
        <w:rPr>
          <w:lang w:val="sr-Cyrl-CS"/>
        </w:rPr>
        <w:t xml:space="preserve">, </w:t>
      </w:r>
      <w:proofErr w:type="spellStart"/>
      <w:r w:rsidRPr="002E70C2">
        <w:t>стандард</w:t>
      </w:r>
      <w:proofErr w:type="spellEnd"/>
      <w:r w:rsidRPr="002E70C2">
        <w:t xml:space="preserve"> OHSAS 18001:2007 – </w:t>
      </w:r>
      <w:proofErr w:type="spellStart"/>
      <w:r w:rsidRPr="002E70C2">
        <w:t>заштита</w:t>
      </w:r>
      <w:proofErr w:type="spellEnd"/>
      <w:r w:rsidRPr="002E70C2">
        <w:t xml:space="preserve"> </w:t>
      </w:r>
      <w:proofErr w:type="spellStart"/>
      <w:r w:rsidRPr="002E70C2">
        <w:t>здравља</w:t>
      </w:r>
      <w:proofErr w:type="spellEnd"/>
      <w:r w:rsidRPr="002E70C2">
        <w:t xml:space="preserve"> и </w:t>
      </w:r>
      <w:proofErr w:type="spellStart"/>
      <w:r w:rsidRPr="002E70C2">
        <w:t>безбедности</w:t>
      </w:r>
      <w:proofErr w:type="spellEnd"/>
      <w:r w:rsidRPr="002E70C2">
        <w:t xml:space="preserve"> </w:t>
      </w:r>
      <w:proofErr w:type="spellStart"/>
      <w:r w:rsidRPr="002E70C2">
        <w:t>на</w:t>
      </w:r>
      <w:proofErr w:type="spellEnd"/>
      <w:r w:rsidRPr="002E70C2">
        <w:t xml:space="preserve"> </w:t>
      </w:r>
      <w:proofErr w:type="spellStart"/>
      <w:r w:rsidRPr="002E70C2">
        <w:t>раду</w:t>
      </w:r>
      <w:proofErr w:type="spellEnd"/>
      <w:r w:rsidRPr="002E70C2">
        <w:t>,</w:t>
      </w:r>
      <w:r w:rsidRPr="002E70C2">
        <w:rPr>
          <w:lang w:val="sr-Cyrl-CS"/>
        </w:rPr>
        <w:t xml:space="preserve"> стандард  </w:t>
      </w:r>
      <w:r w:rsidRPr="002E70C2">
        <w:rPr>
          <w:lang w:val="sr-Latn-CS"/>
        </w:rPr>
        <w:t>ISO</w:t>
      </w:r>
      <w:r w:rsidRPr="002E70C2">
        <w:rPr>
          <w:lang w:val="sr-Cyrl-CS"/>
        </w:rPr>
        <w:t xml:space="preserve">  27001:2014 – систем менаџмента безбедности информација или одговарајући, </w:t>
      </w:r>
      <w:r w:rsidRPr="002E70C2">
        <w:t xml:space="preserve"> </w:t>
      </w:r>
      <w:proofErr w:type="spellStart"/>
      <w:r w:rsidRPr="002E70C2">
        <w:t>стандард</w:t>
      </w:r>
      <w:proofErr w:type="spellEnd"/>
      <w:r w:rsidRPr="002E70C2">
        <w:t xml:space="preserve"> ISO 14001:2015 - </w:t>
      </w:r>
      <w:proofErr w:type="spellStart"/>
      <w:r w:rsidRPr="002E70C2">
        <w:t>заштита</w:t>
      </w:r>
      <w:proofErr w:type="spellEnd"/>
      <w:r w:rsidRPr="002E70C2">
        <w:t xml:space="preserve"> </w:t>
      </w:r>
      <w:proofErr w:type="spellStart"/>
      <w:r w:rsidRPr="002E70C2">
        <w:t>животне</w:t>
      </w:r>
      <w:proofErr w:type="spellEnd"/>
      <w:r w:rsidRPr="002E70C2">
        <w:t xml:space="preserve"> </w:t>
      </w:r>
      <w:proofErr w:type="spellStart"/>
      <w:r w:rsidRPr="002E70C2">
        <w:t>средине</w:t>
      </w:r>
      <w:proofErr w:type="spellEnd"/>
      <w:r w:rsidRPr="002E70C2">
        <w:t>,</w:t>
      </w:r>
      <w:r w:rsidRPr="002E70C2">
        <w:rPr>
          <w:lang w:val="sr-Cyrl-CS"/>
        </w:rPr>
        <w:t xml:space="preserve"> издат од стране акредитованог тела.</w:t>
      </w:r>
    </w:p>
    <w:p w:rsidR="00BC4124" w:rsidRPr="002E70C2" w:rsidRDefault="00BC4124" w:rsidP="00BC4124">
      <w:pPr>
        <w:snapToGrid w:val="0"/>
        <w:jc w:val="both"/>
      </w:pPr>
      <w:r w:rsidRPr="002E70C2">
        <w:t xml:space="preserve">9. </w:t>
      </w:r>
      <w:r w:rsidRPr="002E70C2">
        <w:rPr>
          <w:lang w:val="sr-Cyrl-CS"/>
        </w:rPr>
        <w:t xml:space="preserve">Да </w:t>
      </w:r>
      <w:proofErr w:type="gramStart"/>
      <w:r w:rsidRPr="002E70C2">
        <w:rPr>
          <w:lang w:val="sr-Cyrl-CS"/>
        </w:rPr>
        <w:t xml:space="preserve">понуђач </w:t>
      </w:r>
      <w:r w:rsidRPr="002E70C2">
        <w:t xml:space="preserve"> </w:t>
      </w:r>
      <w:proofErr w:type="spellStart"/>
      <w:r w:rsidRPr="002E70C2">
        <w:t>поседује</w:t>
      </w:r>
      <w:proofErr w:type="spellEnd"/>
      <w:proofErr w:type="gramEnd"/>
      <w:r w:rsidRPr="002E70C2">
        <w:t xml:space="preserve">  </w:t>
      </w:r>
      <w:proofErr w:type="spellStart"/>
      <w:r w:rsidRPr="002E70C2">
        <w:t>полисе</w:t>
      </w:r>
      <w:proofErr w:type="spellEnd"/>
      <w:r w:rsidRPr="002E70C2">
        <w:t xml:space="preserve"> </w:t>
      </w:r>
      <w:proofErr w:type="spellStart"/>
      <w:r w:rsidRPr="002E70C2">
        <w:t>осигурања</w:t>
      </w:r>
      <w:proofErr w:type="spellEnd"/>
      <w:r w:rsidRPr="002E70C2">
        <w:t xml:space="preserve"> и </w:t>
      </w:r>
      <w:proofErr w:type="spellStart"/>
      <w:r w:rsidRPr="002E70C2">
        <w:t>то</w:t>
      </w:r>
      <w:proofErr w:type="spellEnd"/>
      <w:r w:rsidRPr="002E70C2">
        <w:t>:</w:t>
      </w:r>
    </w:p>
    <w:p w:rsidR="00BC4124" w:rsidRPr="002E70C2" w:rsidRDefault="00BC4124" w:rsidP="00BC4124">
      <w:pPr>
        <w:snapToGrid w:val="0"/>
        <w:ind w:left="416"/>
        <w:jc w:val="both"/>
      </w:pPr>
      <w:r w:rsidRPr="002E70C2">
        <w:t xml:space="preserve">а) </w:t>
      </w:r>
      <w:proofErr w:type="spellStart"/>
      <w:r w:rsidRPr="002E70C2">
        <w:t>Полису</w:t>
      </w:r>
      <w:proofErr w:type="spellEnd"/>
      <w:r w:rsidRPr="002E70C2">
        <w:rPr>
          <w:lang w:val="sr-Cyrl-CS"/>
        </w:rPr>
        <w:t xml:space="preserve"> од професионалне</w:t>
      </w:r>
      <w:r w:rsidRPr="002E70C2">
        <w:t xml:space="preserve"> и </w:t>
      </w:r>
      <w:proofErr w:type="spellStart"/>
      <w:proofErr w:type="gramStart"/>
      <w:r w:rsidRPr="002E70C2">
        <w:t>опште</w:t>
      </w:r>
      <w:proofErr w:type="spellEnd"/>
      <w:r w:rsidRPr="002E70C2">
        <w:t xml:space="preserve"> </w:t>
      </w:r>
      <w:r w:rsidRPr="002E70C2">
        <w:rPr>
          <w:lang w:val="sr-Cyrl-CS"/>
        </w:rPr>
        <w:t xml:space="preserve"> одговорности</w:t>
      </w:r>
      <w:proofErr w:type="gramEnd"/>
      <w:r w:rsidRPr="002E70C2">
        <w:t xml:space="preserve">, </w:t>
      </w:r>
      <w:proofErr w:type="spellStart"/>
      <w:r w:rsidRPr="002E70C2">
        <w:t>са</w:t>
      </w:r>
      <w:proofErr w:type="spellEnd"/>
      <w:r w:rsidRPr="002E70C2">
        <w:t xml:space="preserve"> </w:t>
      </w:r>
      <w:proofErr w:type="spellStart"/>
      <w:r w:rsidRPr="002E70C2">
        <w:t>висином</w:t>
      </w:r>
      <w:proofErr w:type="spellEnd"/>
      <w:r w:rsidRPr="002E70C2">
        <w:t xml:space="preserve"> </w:t>
      </w:r>
      <w:proofErr w:type="spellStart"/>
      <w:r w:rsidRPr="002E70C2">
        <w:t>осигуране</w:t>
      </w:r>
      <w:proofErr w:type="spellEnd"/>
      <w:r w:rsidRPr="002E70C2">
        <w:t xml:space="preserve"> </w:t>
      </w:r>
      <w:proofErr w:type="spellStart"/>
      <w:r w:rsidRPr="002E70C2">
        <w:t>суме</w:t>
      </w:r>
      <w:proofErr w:type="spellEnd"/>
      <w:r w:rsidRPr="002E70C2">
        <w:t xml:space="preserve"> </w:t>
      </w:r>
      <w:proofErr w:type="spellStart"/>
      <w:r w:rsidRPr="002E70C2">
        <w:t>не</w:t>
      </w:r>
      <w:proofErr w:type="spellEnd"/>
      <w:r w:rsidRPr="002E70C2">
        <w:t xml:space="preserve"> </w:t>
      </w:r>
      <w:proofErr w:type="spellStart"/>
      <w:r w:rsidRPr="002E70C2">
        <w:t>мањом</w:t>
      </w:r>
      <w:proofErr w:type="spellEnd"/>
      <w:r w:rsidRPr="002E70C2">
        <w:t xml:space="preserve"> </w:t>
      </w:r>
      <w:proofErr w:type="spellStart"/>
      <w:r w:rsidRPr="002E70C2">
        <w:t>од</w:t>
      </w:r>
      <w:proofErr w:type="spellEnd"/>
      <w:r w:rsidRPr="002E70C2">
        <w:t xml:space="preserve"> 150.000.000,00 </w:t>
      </w:r>
      <w:proofErr w:type="spellStart"/>
      <w:r w:rsidRPr="002E70C2">
        <w:t>динара</w:t>
      </w:r>
      <w:proofErr w:type="spellEnd"/>
    </w:p>
    <w:p w:rsidR="00BC4124" w:rsidRPr="002E70C2" w:rsidRDefault="00BC4124" w:rsidP="00BC4124">
      <w:pPr>
        <w:snapToGrid w:val="0"/>
        <w:ind w:left="416"/>
        <w:jc w:val="both"/>
      </w:pPr>
      <w:r w:rsidRPr="002E70C2">
        <w:t xml:space="preserve">б) </w:t>
      </w:r>
      <w:proofErr w:type="spellStart"/>
      <w:r w:rsidRPr="002E70C2">
        <w:t>Полису</w:t>
      </w:r>
      <w:proofErr w:type="spellEnd"/>
      <w:r w:rsidRPr="002E70C2">
        <w:t xml:space="preserve"> </w:t>
      </w:r>
      <w:proofErr w:type="spellStart"/>
      <w:r w:rsidRPr="002E70C2">
        <w:t>осигурања</w:t>
      </w:r>
      <w:proofErr w:type="spellEnd"/>
      <w:r w:rsidRPr="002E70C2">
        <w:t xml:space="preserve"> </w:t>
      </w:r>
      <w:proofErr w:type="spellStart"/>
      <w:r w:rsidRPr="002E70C2">
        <w:t>запослених</w:t>
      </w:r>
      <w:proofErr w:type="spellEnd"/>
      <w:r w:rsidRPr="002E70C2">
        <w:t xml:space="preserve"> </w:t>
      </w:r>
      <w:proofErr w:type="spellStart"/>
      <w:r w:rsidRPr="002E70C2">
        <w:t>од</w:t>
      </w:r>
      <w:proofErr w:type="spellEnd"/>
      <w:r w:rsidRPr="002E70C2">
        <w:t xml:space="preserve"> </w:t>
      </w:r>
      <w:proofErr w:type="spellStart"/>
      <w:r w:rsidRPr="002E70C2">
        <w:t>последица</w:t>
      </w:r>
      <w:proofErr w:type="spellEnd"/>
      <w:r w:rsidRPr="002E70C2">
        <w:t xml:space="preserve"> </w:t>
      </w:r>
      <w:proofErr w:type="spellStart"/>
      <w:r w:rsidRPr="002E70C2">
        <w:t>несрећног</w:t>
      </w:r>
      <w:proofErr w:type="spellEnd"/>
      <w:r w:rsidRPr="002E70C2">
        <w:t xml:space="preserve"> </w:t>
      </w:r>
      <w:proofErr w:type="spellStart"/>
      <w:r w:rsidRPr="002E70C2">
        <w:t>случаја</w:t>
      </w:r>
      <w:proofErr w:type="spellEnd"/>
      <w:r w:rsidRPr="002E70C2">
        <w:t xml:space="preserve"> (</w:t>
      </w:r>
      <w:proofErr w:type="spellStart"/>
      <w:r w:rsidRPr="002E70C2">
        <w:t>незгоде</w:t>
      </w:r>
      <w:proofErr w:type="spellEnd"/>
      <w:r w:rsidRPr="002E70C2">
        <w:t xml:space="preserve">), </w:t>
      </w:r>
      <w:proofErr w:type="spellStart"/>
      <w:r w:rsidRPr="002E70C2">
        <w:t>са</w:t>
      </w:r>
      <w:proofErr w:type="spellEnd"/>
      <w:r w:rsidRPr="002E70C2">
        <w:t xml:space="preserve"> </w:t>
      </w:r>
      <w:proofErr w:type="spellStart"/>
      <w:r w:rsidRPr="002E70C2">
        <w:t>износом</w:t>
      </w:r>
      <w:proofErr w:type="spellEnd"/>
      <w:r w:rsidRPr="002E70C2">
        <w:t xml:space="preserve"> </w:t>
      </w:r>
      <w:proofErr w:type="spellStart"/>
      <w:r w:rsidRPr="002E70C2">
        <w:t>лимита</w:t>
      </w:r>
      <w:proofErr w:type="spellEnd"/>
      <w:r w:rsidRPr="002E70C2">
        <w:t xml:space="preserve"> </w:t>
      </w:r>
      <w:proofErr w:type="spellStart"/>
      <w:r w:rsidRPr="002E70C2">
        <w:t>не</w:t>
      </w:r>
      <w:proofErr w:type="spellEnd"/>
      <w:r w:rsidRPr="002E70C2">
        <w:t xml:space="preserve"> </w:t>
      </w:r>
      <w:proofErr w:type="spellStart"/>
      <w:r w:rsidRPr="002E70C2">
        <w:t>мањим</w:t>
      </w:r>
      <w:proofErr w:type="spellEnd"/>
      <w:r w:rsidRPr="002E70C2">
        <w:t xml:space="preserve"> </w:t>
      </w:r>
      <w:proofErr w:type="spellStart"/>
      <w:r w:rsidRPr="002E70C2">
        <w:t>од</w:t>
      </w:r>
      <w:proofErr w:type="spellEnd"/>
      <w:r w:rsidRPr="002E70C2">
        <w:t xml:space="preserve"> 150.000,00 </w:t>
      </w:r>
      <w:proofErr w:type="spellStart"/>
      <w:r w:rsidRPr="002E70C2">
        <w:t>динара</w:t>
      </w:r>
      <w:proofErr w:type="spellEnd"/>
      <w:r w:rsidRPr="002E70C2">
        <w:t xml:space="preserve"> </w:t>
      </w:r>
      <w:proofErr w:type="spellStart"/>
      <w:r w:rsidRPr="002E70C2">
        <w:t>за</w:t>
      </w:r>
      <w:proofErr w:type="spellEnd"/>
      <w:r w:rsidRPr="002E70C2">
        <w:t xml:space="preserve"> </w:t>
      </w:r>
      <w:proofErr w:type="spellStart"/>
      <w:r w:rsidRPr="002E70C2">
        <w:t>све</w:t>
      </w:r>
      <w:proofErr w:type="spellEnd"/>
      <w:r w:rsidRPr="002E70C2">
        <w:t xml:space="preserve"> </w:t>
      </w:r>
      <w:proofErr w:type="spellStart"/>
      <w:r w:rsidRPr="002E70C2">
        <w:t>запослене</w:t>
      </w:r>
      <w:proofErr w:type="spellEnd"/>
      <w:r w:rsidRPr="002E70C2">
        <w:t xml:space="preserve">, а </w:t>
      </w:r>
      <w:proofErr w:type="spellStart"/>
      <w:r w:rsidRPr="002E70C2">
        <w:t>за</w:t>
      </w:r>
      <w:proofErr w:type="spellEnd"/>
      <w:r w:rsidRPr="002E70C2">
        <w:t xml:space="preserve"> </w:t>
      </w:r>
      <w:proofErr w:type="spellStart"/>
      <w:r w:rsidRPr="002E70C2">
        <w:t>случај</w:t>
      </w:r>
      <w:proofErr w:type="spellEnd"/>
      <w:r w:rsidRPr="002E70C2">
        <w:t xml:space="preserve"> </w:t>
      </w:r>
      <w:proofErr w:type="spellStart"/>
      <w:r w:rsidRPr="002E70C2">
        <w:t>инвалидитета</w:t>
      </w:r>
      <w:proofErr w:type="spellEnd"/>
      <w:r w:rsidRPr="002E70C2">
        <w:t xml:space="preserve"> </w:t>
      </w:r>
      <w:proofErr w:type="spellStart"/>
      <w:r w:rsidRPr="002E70C2">
        <w:t>не</w:t>
      </w:r>
      <w:proofErr w:type="spellEnd"/>
      <w:r w:rsidRPr="002E70C2">
        <w:t xml:space="preserve"> </w:t>
      </w:r>
      <w:proofErr w:type="spellStart"/>
      <w:r w:rsidRPr="002E70C2">
        <w:t>мањим</w:t>
      </w:r>
      <w:proofErr w:type="spellEnd"/>
      <w:r w:rsidRPr="002E70C2">
        <w:t xml:space="preserve"> </w:t>
      </w:r>
      <w:proofErr w:type="spellStart"/>
      <w:r w:rsidRPr="002E70C2">
        <w:t>од</w:t>
      </w:r>
      <w:proofErr w:type="spellEnd"/>
      <w:r w:rsidRPr="002E70C2">
        <w:t xml:space="preserve"> 300.000,00 </w:t>
      </w:r>
      <w:proofErr w:type="spellStart"/>
      <w:r w:rsidRPr="002E70C2">
        <w:t>динара</w:t>
      </w:r>
      <w:proofErr w:type="spellEnd"/>
      <w:r w:rsidRPr="002E70C2">
        <w:t xml:space="preserve"> </w:t>
      </w:r>
      <w:proofErr w:type="spellStart"/>
      <w:r w:rsidRPr="002E70C2">
        <w:t>за</w:t>
      </w:r>
      <w:proofErr w:type="spellEnd"/>
      <w:r w:rsidRPr="002E70C2">
        <w:t xml:space="preserve"> </w:t>
      </w:r>
      <w:proofErr w:type="spellStart"/>
      <w:r w:rsidRPr="002E70C2">
        <w:t>све</w:t>
      </w:r>
      <w:proofErr w:type="spellEnd"/>
      <w:r w:rsidRPr="002E70C2">
        <w:t xml:space="preserve"> </w:t>
      </w:r>
      <w:proofErr w:type="spellStart"/>
      <w:r w:rsidRPr="002E70C2">
        <w:t>запослене</w:t>
      </w:r>
      <w:proofErr w:type="spellEnd"/>
      <w:r w:rsidRPr="002E70C2">
        <w:t>.</w:t>
      </w:r>
    </w:p>
    <w:p w:rsidR="00BC4124" w:rsidRPr="002E70C2" w:rsidRDefault="00BC4124" w:rsidP="00BC4124">
      <w:pPr>
        <w:snapToGrid w:val="0"/>
        <w:ind w:left="56"/>
        <w:jc w:val="both"/>
      </w:pPr>
      <w:r w:rsidRPr="002E70C2">
        <w:t>10</w:t>
      </w:r>
      <w:r w:rsidRPr="002E70C2">
        <w:rPr>
          <w:lang w:val="sr-Cyrl-CS"/>
        </w:rPr>
        <w:t xml:space="preserve">. Да понуђач поседује најмање два ручна детектора </w:t>
      </w:r>
      <w:proofErr w:type="gramStart"/>
      <w:r w:rsidRPr="002E70C2">
        <w:rPr>
          <w:lang w:val="sr-Cyrl-CS"/>
        </w:rPr>
        <w:t>метала  и</w:t>
      </w:r>
      <w:proofErr w:type="gramEnd"/>
      <w:r w:rsidRPr="002E70C2">
        <w:rPr>
          <w:lang w:val="sr-Cyrl-CS"/>
        </w:rPr>
        <w:t xml:space="preserve"> потребан број (у складу са бројем ангажованих извршиоца) комада пиштоља калибра 7,65</w:t>
      </w:r>
      <w:r w:rsidRPr="002E70C2">
        <w:t>mm</w:t>
      </w:r>
      <w:r w:rsidRPr="002E70C2">
        <w:rPr>
          <w:lang w:val="sr-Cyrl-CS"/>
        </w:rPr>
        <w:t xml:space="preserve"> или 9</w:t>
      </w:r>
      <w:r w:rsidRPr="002E70C2">
        <w:t xml:space="preserve">mm </w:t>
      </w:r>
      <w:proofErr w:type="spellStart"/>
      <w:r w:rsidRPr="002E70C2">
        <w:t>са</w:t>
      </w:r>
      <w:proofErr w:type="spellEnd"/>
      <w:r w:rsidRPr="002E70C2">
        <w:t xml:space="preserve"> </w:t>
      </w:r>
      <w:proofErr w:type="spellStart"/>
      <w:r w:rsidRPr="002E70C2">
        <w:t>припадајућом</w:t>
      </w:r>
      <w:proofErr w:type="spellEnd"/>
      <w:r w:rsidRPr="002E70C2">
        <w:t xml:space="preserve"> </w:t>
      </w:r>
      <w:proofErr w:type="spellStart"/>
      <w:r w:rsidRPr="002E70C2">
        <w:t>муницијом</w:t>
      </w:r>
      <w:proofErr w:type="spellEnd"/>
      <w:r w:rsidRPr="002E70C2">
        <w:t xml:space="preserve">, </w:t>
      </w:r>
      <w:proofErr w:type="spellStart"/>
      <w:r w:rsidRPr="002E70C2">
        <w:t>који</w:t>
      </w:r>
      <w:proofErr w:type="spellEnd"/>
      <w:r w:rsidRPr="002E70C2">
        <w:t xml:space="preserve"> </w:t>
      </w:r>
      <w:proofErr w:type="spellStart"/>
      <w:r w:rsidRPr="002E70C2">
        <w:t>је</w:t>
      </w:r>
      <w:proofErr w:type="spellEnd"/>
      <w:r w:rsidRPr="002E70C2">
        <w:t xml:space="preserve"> </w:t>
      </w:r>
      <w:proofErr w:type="spellStart"/>
      <w:r w:rsidRPr="002E70C2">
        <w:t>дефинисан</w:t>
      </w:r>
      <w:proofErr w:type="spellEnd"/>
      <w:r w:rsidRPr="002E70C2">
        <w:t xml:space="preserve"> </w:t>
      </w:r>
      <w:proofErr w:type="spellStart"/>
      <w:r w:rsidRPr="002E70C2">
        <w:t>Законом</w:t>
      </w:r>
      <w:proofErr w:type="spellEnd"/>
      <w:r w:rsidRPr="002E70C2">
        <w:t xml:space="preserve"> о </w:t>
      </w:r>
      <w:proofErr w:type="spellStart"/>
      <w:r w:rsidRPr="002E70C2">
        <w:t>приватном</w:t>
      </w:r>
      <w:proofErr w:type="spellEnd"/>
      <w:r w:rsidRPr="002E70C2">
        <w:t xml:space="preserve"> </w:t>
      </w:r>
      <w:proofErr w:type="spellStart"/>
      <w:r w:rsidRPr="002E70C2">
        <w:t>обезбеђењу</w:t>
      </w:r>
      <w:proofErr w:type="spellEnd"/>
      <w:r w:rsidRPr="002E70C2">
        <w:t xml:space="preserve"> </w:t>
      </w:r>
      <w:r w:rsidRPr="002E70C2">
        <w:rPr>
          <w:lang w:val="sr-Cyrl-CS"/>
        </w:rPr>
        <w:t>за потребе извршења услуга предметне набавке</w:t>
      </w:r>
      <w:r w:rsidRPr="002E70C2">
        <w:t>.</w:t>
      </w:r>
    </w:p>
    <w:p w:rsidR="00BC4124" w:rsidRPr="002E70C2" w:rsidRDefault="00BC4124" w:rsidP="00BC4124">
      <w:pPr>
        <w:snapToGrid w:val="0"/>
        <w:ind w:left="56"/>
        <w:jc w:val="both"/>
      </w:pPr>
      <w:r w:rsidRPr="002E70C2">
        <w:t>11</w:t>
      </w:r>
      <w:r w:rsidRPr="002E70C2">
        <w:rPr>
          <w:lang w:val="sr-Cyrl-CS"/>
        </w:rPr>
        <w:t>. Да је понуђач регистровао ватрено оружје код МУП РС</w:t>
      </w:r>
      <w:r w:rsidRPr="002E70C2">
        <w:t>.</w:t>
      </w:r>
    </w:p>
    <w:p w:rsidR="00BC4124" w:rsidRPr="002E70C2" w:rsidRDefault="00BC4124" w:rsidP="00BC4124"/>
    <w:p w:rsidR="00BC4124" w:rsidRPr="00BC4124" w:rsidRDefault="00BC4124" w:rsidP="00BC4124">
      <w:pPr>
        <w:pStyle w:val="Heading1"/>
        <w:numPr>
          <w:ilvl w:val="0"/>
          <w:numId w:val="0"/>
        </w:numPr>
        <w:ind w:left="56"/>
        <w:jc w:val="center"/>
        <w:rPr>
          <w:rFonts w:ascii="Times New Roman" w:hAnsi="Times New Roman"/>
          <w:b/>
        </w:rPr>
      </w:pPr>
      <w:r w:rsidRPr="00BC4124">
        <w:rPr>
          <w:rFonts w:ascii="Times New Roman" w:hAnsi="Times New Roman"/>
          <w:b/>
        </w:rPr>
        <w:t xml:space="preserve">УПУТСТВО ПОНУЂАЧИМА КАКО СЕ ДОКАЗУЈЕ </w:t>
      </w:r>
      <w:proofErr w:type="gramStart"/>
      <w:r w:rsidRPr="00BC4124">
        <w:rPr>
          <w:rFonts w:ascii="Times New Roman" w:hAnsi="Times New Roman"/>
          <w:b/>
        </w:rPr>
        <w:t>ИСПУЊЕНОСТ  УСЛОВА</w:t>
      </w:r>
      <w:proofErr w:type="gramEnd"/>
    </w:p>
    <w:p w:rsidR="00BC4124" w:rsidRPr="002E70C2" w:rsidRDefault="00BC4124" w:rsidP="00BC4124"/>
    <w:p w:rsidR="00BC4124" w:rsidRPr="002E70C2" w:rsidRDefault="00BC4124" w:rsidP="00BC4124">
      <w:pPr>
        <w:autoSpaceDE w:val="0"/>
        <w:autoSpaceDN w:val="0"/>
        <w:adjustRightInd w:val="0"/>
        <w:jc w:val="both"/>
        <w:rPr>
          <w:b/>
          <w:lang w:val="sr-Cyrl-CS"/>
        </w:rPr>
      </w:pPr>
      <w:r w:rsidRPr="002E70C2">
        <w:rPr>
          <w:b/>
          <w:lang w:val="sr-Cyrl-CS"/>
        </w:rPr>
        <w:t>Обавезни услови:</w:t>
      </w:r>
    </w:p>
    <w:p w:rsidR="00BC4124" w:rsidRPr="002E70C2" w:rsidRDefault="00BC4124" w:rsidP="00BC4124">
      <w:pPr>
        <w:pStyle w:val="ListParagraph"/>
        <w:spacing w:before="120" w:after="120" w:line="240" w:lineRule="auto"/>
        <w:ind w:left="0"/>
        <w:contextualSpacing w:val="0"/>
        <w:jc w:val="both"/>
        <w:rPr>
          <w:rFonts w:ascii="Times New Roman" w:hAnsi="Times New Roman"/>
          <w:i/>
          <w:sz w:val="24"/>
          <w:szCs w:val="24"/>
          <w:lang w:val="sr-Cyrl-CS"/>
        </w:rPr>
      </w:pPr>
      <w:r w:rsidRPr="002E70C2">
        <w:rPr>
          <w:rFonts w:ascii="Times New Roman" w:hAnsi="Times New Roman"/>
          <w:sz w:val="24"/>
          <w:szCs w:val="24"/>
          <w:lang w:val="sr-Cyrl-RS"/>
        </w:rPr>
        <w:t xml:space="preserve">Испуњеност </w:t>
      </w:r>
      <w:r w:rsidRPr="002E70C2">
        <w:rPr>
          <w:rFonts w:ascii="Times New Roman" w:hAnsi="Times New Roman"/>
          <w:b/>
          <w:sz w:val="24"/>
          <w:szCs w:val="24"/>
          <w:lang w:val="sr-Cyrl-RS"/>
        </w:rPr>
        <w:t xml:space="preserve">обавезних и додатних услова </w:t>
      </w:r>
      <w:r w:rsidRPr="002E70C2">
        <w:rPr>
          <w:rFonts w:ascii="Times New Roman" w:hAnsi="Times New Roman"/>
          <w:sz w:val="24"/>
          <w:szCs w:val="24"/>
          <w:lang w:val="sr-Cyrl-RS"/>
        </w:rPr>
        <w:t>за учешће у поступку предметне набавке</w:t>
      </w:r>
      <w:r w:rsidRPr="002E70C2">
        <w:rPr>
          <w:rFonts w:ascii="Times New Roman" w:hAnsi="Times New Roman"/>
          <w:sz w:val="24"/>
          <w:szCs w:val="24"/>
          <w:lang w:val="sr-Cyrl-CS"/>
        </w:rPr>
        <w:t xml:space="preserve">, понуђач доказује достављањем </w:t>
      </w:r>
      <w:r w:rsidRPr="002E70C2">
        <w:rPr>
          <w:rFonts w:ascii="Times New Roman" w:hAnsi="Times New Roman"/>
          <w:b/>
          <w:sz w:val="24"/>
          <w:szCs w:val="24"/>
          <w:lang w:val="sr-Cyrl-CS"/>
        </w:rPr>
        <w:t>Изјаве</w:t>
      </w:r>
      <w:r w:rsidRPr="002E70C2">
        <w:rPr>
          <w:rFonts w:ascii="Times New Roman" w:hAnsi="Times New Roman"/>
          <w:sz w:val="24"/>
          <w:szCs w:val="24"/>
          <w:lang w:val="sr-Cyrl-CS"/>
        </w:rPr>
        <w:t>,</w:t>
      </w:r>
      <w:r w:rsidRPr="002E70C2">
        <w:rPr>
          <w:rFonts w:ascii="Times New Roman" w:hAnsi="Times New Roman"/>
          <w:color w:val="FF0000"/>
          <w:sz w:val="24"/>
          <w:szCs w:val="24"/>
          <w:lang w:val="sr-Cyrl-CS"/>
        </w:rPr>
        <w:t xml:space="preserve"> </w:t>
      </w:r>
      <w:r w:rsidRPr="002E70C2">
        <w:rPr>
          <w:rFonts w:ascii="Times New Roman" w:hAnsi="Times New Roman"/>
          <w:sz w:val="24"/>
          <w:szCs w:val="24"/>
          <w:lang w:val="sr-Cyrl-CS"/>
        </w:rPr>
        <w:t xml:space="preserve">којом под пуном материјалном и кривичном одговорношћу потврђује да испуњава услове за учешће у поступку набавке  дефинисане овим </w:t>
      </w:r>
      <w:r w:rsidRPr="002E70C2">
        <w:rPr>
          <w:rFonts w:ascii="Times New Roman" w:hAnsi="Times New Roman"/>
          <w:sz w:val="24"/>
          <w:szCs w:val="24"/>
          <w:lang w:val="sr-Cyrl-RS"/>
        </w:rPr>
        <w:t>Условима.</w:t>
      </w:r>
      <w:r w:rsidRPr="002E70C2">
        <w:rPr>
          <w:rFonts w:ascii="Times New Roman" w:hAnsi="Times New Roman"/>
          <w:i/>
          <w:sz w:val="24"/>
          <w:szCs w:val="24"/>
          <w:lang w:val="sr-Cyrl-CS"/>
        </w:rPr>
        <w:t xml:space="preserve"> </w:t>
      </w:r>
    </w:p>
    <w:p w:rsidR="00BC4124" w:rsidRPr="002E70C2" w:rsidRDefault="00BC4124" w:rsidP="00BC4124">
      <w:pPr>
        <w:pStyle w:val="ListParagraph"/>
        <w:spacing w:before="120" w:after="120" w:line="240" w:lineRule="auto"/>
        <w:ind w:left="0"/>
        <w:contextualSpacing w:val="0"/>
        <w:jc w:val="both"/>
        <w:rPr>
          <w:rFonts w:ascii="Times New Roman" w:hAnsi="Times New Roman"/>
          <w:bCs/>
          <w:iCs/>
          <w:sz w:val="24"/>
          <w:szCs w:val="24"/>
          <w:lang w:val="sr-Cyrl-CS"/>
        </w:rPr>
      </w:pPr>
      <w:r w:rsidRPr="002E70C2">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C4124" w:rsidRPr="002E70C2" w:rsidRDefault="00BC4124" w:rsidP="00BC4124">
      <w:pPr>
        <w:pStyle w:val="ListParagraph"/>
        <w:spacing w:before="120" w:after="120" w:line="240" w:lineRule="auto"/>
        <w:ind w:left="0"/>
        <w:contextualSpacing w:val="0"/>
        <w:jc w:val="both"/>
        <w:rPr>
          <w:rFonts w:ascii="Times New Roman" w:hAnsi="Times New Roman"/>
          <w:bCs/>
          <w:iCs/>
          <w:sz w:val="24"/>
          <w:szCs w:val="24"/>
          <w:lang w:val="sr-Cyrl-RS"/>
        </w:rPr>
      </w:pPr>
      <w:r w:rsidRPr="002E70C2">
        <w:rPr>
          <w:rFonts w:ascii="Times New Roman" w:hAnsi="Times New Roman"/>
          <w:b/>
          <w:bCs/>
          <w:iCs/>
          <w:sz w:val="24"/>
          <w:szCs w:val="24"/>
          <w:u w:val="single"/>
          <w:lang w:val="sr-Cyrl-CS"/>
        </w:rPr>
        <w:t>Уколико понуду подноси група понуђача</w:t>
      </w:r>
      <w:r w:rsidRPr="002E70C2">
        <w:rPr>
          <w:rFonts w:ascii="Times New Roman" w:hAnsi="Times New Roman"/>
          <w:bCs/>
          <w:iCs/>
          <w:sz w:val="24"/>
          <w:szCs w:val="24"/>
          <w:lang w:val="sr-Cyrl-CS"/>
        </w:rPr>
        <w:t>,</w:t>
      </w:r>
      <w:r w:rsidRPr="002E70C2">
        <w:rPr>
          <w:rFonts w:ascii="Times New Roman" w:hAnsi="Times New Roman"/>
          <w:bCs/>
          <w:iCs/>
          <w:sz w:val="24"/>
          <w:szCs w:val="24"/>
          <w:lang w:val="sr-Cyrl-RS"/>
        </w:rPr>
        <w:t xml:space="preserve"> Изјава мора бити потписана од стране овлашћеног лица </w:t>
      </w:r>
      <w:r w:rsidRPr="002E70C2">
        <w:rPr>
          <w:rFonts w:ascii="Times New Roman" w:hAnsi="Times New Roman"/>
          <w:bCs/>
          <w:iCs/>
          <w:sz w:val="24"/>
          <w:szCs w:val="24"/>
          <w:lang w:val="sr-Cyrl-CS"/>
        </w:rPr>
        <w:t>свак</w:t>
      </w:r>
      <w:r w:rsidRPr="002E70C2">
        <w:rPr>
          <w:rFonts w:ascii="Times New Roman" w:hAnsi="Times New Roman"/>
          <w:bCs/>
          <w:iCs/>
          <w:sz w:val="24"/>
          <w:szCs w:val="24"/>
          <w:lang w:val="sr-Cyrl-RS"/>
        </w:rPr>
        <w:t>ог</w:t>
      </w:r>
      <w:r w:rsidRPr="002E70C2">
        <w:rPr>
          <w:rFonts w:ascii="Times New Roman" w:hAnsi="Times New Roman"/>
          <w:bCs/>
          <w:iCs/>
          <w:sz w:val="24"/>
          <w:szCs w:val="24"/>
          <w:lang w:val="sr-Cyrl-CS"/>
        </w:rPr>
        <w:t xml:space="preserve"> понуђач</w:t>
      </w:r>
      <w:r w:rsidRPr="002E70C2">
        <w:rPr>
          <w:rFonts w:ascii="Times New Roman" w:hAnsi="Times New Roman"/>
          <w:bCs/>
          <w:iCs/>
          <w:sz w:val="24"/>
          <w:szCs w:val="24"/>
          <w:lang w:val="sr-Cyrl-RS"/>
        </w:rPr>
        <w:t>а</w:t>
      </w:r>
      <w:r w:rsidRPr="002E70C2">
        <w:rPr>
          <w:rFonts w:ascii="Times New Roman" w:hAnsi="Times New Roman"/>
          <w:bCs/>
          <w:iCs/>
          <w:sz w:val="24"/>
          <w:szCs w:val="24"/>
          <w:lang w:val="sr-Cyrl-CS"/>
        </w:rPr>
        <w:t xml:space="preserve"> из групе понуђача</w:t>
      </w:r>
      <w:r w:rsidRPr="002E70C2">
        <w:rPr>
          <w:rFonts w:ascii="Times New Roman" w:hAnsi="Times New Roman"/>
          <w:bCs/>
          <w:iCs/>
          <w:sz w:val="24"/>
          <w:szCs w:val="24"/>
          <w:lang w:val="sr-Cyrl-RS"/>
        </w:rPr>
        <w:t xml:space="preserve"> и оверена печатом.</w:t>
      </w:r>
      <w:r w:rsidRPr="002E70C2">
        <w:rPr>
          <w:rFonts w:ascii="Times New Roman" w:hAnsi="Times New Roman"/>
          <w:bCs/>
          <w:iCs/>
          <w:sz w:val="24"/>
          <w:szCs w:val="24"/>
          <w:lang w:val="sr-Cyrl-CS"/>
        </w:rPr>
        <w:t xml:space="preserve"> </w:t>
      </w:r>
    </w:p>
    <w:p w:rsidR="00BC4124" w:rsidRPr="002E70C2" w:rsidRDefault="00BC4124" w:rsidP="00BC4124">
      <w:pPr>
        <w:pStyle w:val="ListParagraph"/>
        <w:spacing w:before="120" w:after="120" w:line="240" w:lineRule="auto"/>
        <w:ind w:left="0"/>
        <w:contextualSpacing w:val="0"/>
        <w:jc w:val="both"/>
        <w:rPr>
          <w:rFonts w:ascii="Times New Roman" w:hAnsi="Times New Roman"/>
          <w:bCs/>
          <w:iCs/>
          <w:sz w:val="24"/>
          <w:szCs w:val="24"/>
          <w:lang w:val="sr-Cyrl-CS"/>
        </w:rPr>
      </w:pPr>
      <w:r w:rsidRPr="002E70C2">
        <w:rPr>
          <w:rFonts w:ascii="Times New Roman" w:hAnsi="Times New Roman"/>
          <w:b/>
          <w:bCs/>
          <w:iCs/>
          <w:sz w:val="24"/>
          <w:szCs w:val="24"/>
          <w:u w:val="single"/>
          <w:lang w:val="sr-Cyrl-CS"/>
        </w:rPr>
        <w:t>Уколико понуђач подноси понуду са подизвођачем</w:t>
      </w:r>
      <w:r w:rsidRPr="002E70C2">
        <w:rPr>
          <w:rFonts w:ascii="Times New Roman" w:hAnsi="Times New Roman"/>
          <w:bCs/>
          <w:iCs/>
          <w:sz w:val="24"/>
          <w:szCs w:val="24"/>
          <w:lang w:val="sr-Cyrl-CS"/>
        </w:rPr>
        <w:t>, понуђач је дужан да достави Изјаву подизвођача</w:t>
      </w:r>
      <w:r w:rsidRPr="002E70C2">
        <w:rPr>
          <w:rFonts w:ascii="Times New Roman" w:hAnsi="Times New Roman"/>
          <w:sz w:val="24"/>
          <w:szCs w:val="24"/>
          <w:lang w:val="sr-Cyrl-CS"/>
        </w:rPr>
        <w:t>,</w:t>
      </w:r>
      <w:r w:rsidRPr="002E70C2">
        <w:rPr>
          <w:rFonts w:ascii="Times New Roman" w:hAnsi="Times New Roman"/>
          <w:bCs/>
          <w:iCs/>
          <w:sz w:val="24"/>
          <w:szCs w:val="24"/>
          <w:lang w:val="sr-Cyrl-RS"/>
        </w:rPr>
        <w:t xml:space="preserve"> </w:t>
      </w:r>
      <w:r w:rsidRPr="002E70C2">
        <w:rPr>
          <w:rFonts w:ascii="Times New Roman" w:hAnsi="Times New Roman"/>
          <w:bCs/>
          <w:iCs/>
          <w:sz w:val="24"/>
          <w:szCs w:val="24"/>
          <w:lang w:val="sr-Cyrl-CS"/>
        </w:rPr>
        <w:t xml:space="preserve">потписану од стране овлашћеног лица подизвођача и оверену печатом. </w:t>
      </w:r>
    </w:p>
    <w:p w:rsidR="00BC4124" w:rsidRPr="002E70C2" w:rsidRDefault="00BC4124" w:rsidP="00BC4124">
      <w:pPr>
        <w:pStyle w:val="ListParagraph"/>
        <w:spacing w:before="120" w:after="120" w:line="240" w:lineRule="auto"/>
        <w:ind w:left="0"/>
        <w:contextualSpacing w:val="0"/>
        <w:jc w:val="both"/>
        <w:rPr>
          <w:rFonts w:ascii="Times New Roman" w:hAnsi="Times New Roman"/>
          <w:b/>
          <w:bCs/>
          <w:iCs/>
          <w:sz w:val="24"/>
          <w:szCs w:val="24"/>
          <w:lang w:val="sr-Cyrl-CS"/>
        </w:rPr>
      </w:pPr>
      <w:r w:rsidRPr="002E70C2">
        <w:rPr>
          <w:rFonts w:ascii="Times New Roman" w:hAnsi="Times New Roman"/>
          <w:b/>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копију, оригинал или оверену копију свих или појединих доказа о испуњености услова.</w:t>
      </w:r>
    </w:p>
    <w:p w:rsidR="00BC4124" w:rsidRPr="002E70C2" w:rsidRDefault="00BC4124" w:rsidP="00BC4124">
      <w:pPr>
        <w:pStyle w:val="ListParagraph"/>
        <w:spacing w:before="120" w:after="120" w:line="240" w:lineRule="auto"/>
        <w:ind w:left="0"/>
        <w:contextualSpacing w:val="0"/>
        <w:jc w:val="both"/>
        <w:rPr>
          <w:rFonts w:ascii="Times New Roman" w:hAnsi="Times New Roman"/>
          <w:color w:val="FF0000"/>
          <w:sz w:val="24"/>
          <w:szCs w:val="24"/>
          <w:lang w:val="sr-Cyrl-CS"/>
        </w:rPr>
      </w:pPr>
      <w:r w:rsidRPr="002E70C2">
        <w:rPr>
          <w:rFonts w:ascii="Times New Roman" w:hAnsi="Times New Roman"/>
          <w:bCs/>
          <w:iCs/>
          <w:sz w:val="24"/>
          <w:szCs w:val="24"/>
          <w:lang w:val="sr-Cyrl-CS"/>
        </w:rPr>
        <w:lastRenderedPageBreak/>
        <w:t xml:space="preserve">Ако понуђач у остављеном примереном року, који не може бити краћи од 5 </w:t>
      </w:r>
      <w:r w:rsidRPr="002E70C2">
        <w:rPr>
          <w:rFonts w:ascii="Times New Roman" w:hAnsi="Times New Roman"/>
          <w:bCs/>
          <w:iCs/>
          <w:sz w:val="24"/>
          <w:szCs w:val="24"/>
          <w:lang w:val="sr-Cyrl-RS"/>
        </w:rPr>
        <w:t xml:space="preserve">(пет) </w:t>
      </w:r>
      <w:r w:rsidRPr="002E70C2">
        <w:rPr>
          <w:rFonts w:ascii="Times New Roman" w:hAnsi="Times New Roman"/>
          <w:bCs/>
          <w:iCs/>
          <w:sz w:val="24"/>
          <w:szCs w:val="24"/>
          <w:lang w:val="sr-Cyrl-CS"/>
        </w:rPr>
        <w:t xml:space="preserve">дана, не достави горе наведене доказе (копије, оверене копије или оригинале на увид), </w:t>
      </w:r>
      <w:r w:rsidRPr="002E70C2">
        <w:rPr>
          <w:rFonts w:ascii="Times New Roman" w:hAnsi="Times New Roman"/>
          <w:bCs/>
          <w:iCs/>
          <w:sz w:val="24"/>
          <w:szCs w:val="24"/>
          <w:lang w:val="sr-Cyrl-RS"/>
        </w:rPr>
        <w:t>Н</w:t>
      </w:r>
      <w:r w:rsidRPr="002E70C2">
        <w:rPr>
          <w:rFonts w:ascii="Times New Roman" w:hAnsi="Times New Roman"/>
          <w:bCs/>
          <w:iCs/>
          <w:sz w:val="24"/>
          <w:szCs w:val="24"/>
          <w:lang w:val="sr-Cyrl-CS"/>
        </w:rPr>
        <w:t>аручилац ће његову понуду одбити као неприхватљиву.</w:t>
      </w:r>
    </w:p>
    <w:p w:rsidR="00BC4124" w:rsidRPr="002E70C2" w:rsidRDefault="00BC4124" w:rsidP="00BC4124">
      <w:pPr>
        <w:pStyle w:val="ListParagraph"/>
        <w:spacing w:before="120" w:after="120" w:line="240" w:lineRule="auto"/>
        <w:ind w:left="0"/>
        <w:contextualSpacing w:val="0"/>
        <w:jc w:val="both"/>
        <w:rPr>
          <w:rFonts w:ascii="Times New Roman" w:hAnsi="Times New Roman"/>
          <w:b/>
          <w:sz w:val="24"/>
          <w:szCs w:val="24"/>
          <w:lang w:val="sr-Cyrl-CS"/>
        </w:rPr>
      </w:pPr>
      <w:r w:rsidRPr="002E70C2">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r w:rsidRPr="002E70C2">
        <w:rPr>
          <w:rFonts w:ascii="Times New Roman" w:hAnsi="Times New Roman"/>
          <w:sz w:val="24"/>
          <w:szCs w:val="24"/>
          <w:lang w:val="sr-Cyrl-RS"/>
        </w:rPr>
        <w:t xml:space="preserve">, али је </w:t>
      </w:r>
      <w:r w:rsidRPr="002E70C2">
        <w:rPr>
          <w:rFonts w:ascii="Times New Roman" w:hAnsi="Times New Roman"/>
          <w:b/>
          <w:sz w:val="24"/>
          <w:szCs w:val="24"/>
          <w:lang w:val="sr-Cyrl-RS"/>
        </w:rPr>
        <w:t>дужан да у понуди наведе интернет страницу на којој су јавно доступни докази</w:t>
      </w:r>
      <w:r w:rsidRPr="002E70C2">
        <w:rPr>
          <w:rFonts w:ascii="Times New Roman" w:hAnsi="Times New Roman"/>
          <w:b/>
          <w:sz w:val="24"/>
          <w:szCs w:val="24"/>
          <w:lang w:val="sr-Cyrl-CS"/>
        </w:rPr>
        <w:t>.</w:t>
      </w:r>
    </w:p>
    <w:p w:rsidR="00BC4124" w:rsidRPr="002E70C2" w:rsidRDefault="00BC4124" w:rsidP="00BC4124">
      <w:pPr>
        <w:pStyle w:val="ListParagraph"/>
        <w:spacing w:before="120" w:after="120" w:line="240" w:lineRule="auto"/>
        <w:ind w:left="0"/>
        <w:contextualSpacing w:val="0"/>
        <w:jc w:val="both"/>
        <w:rPr>
          <w:rFonts w:ascii="Times New Roman" w:eastAsia="TimesNewRomanPSMT" w:hAnsi="Times New Roman"/>
          <w:bCs/>
          <w:sz w:val="24"/>
          <w:szCs w:val="24"/>
          <w:lang w:val="sr-Cyrl-RS"/>
        </w:rPr>
      </w:pPr>
      <w:r w:rsidRPr="002E70C2">
        <w:rPr>
          <w:rFonts w:ascii="Times New Roman" w:hAnsi="Times New Roman"/>
          <w:sz w:val="24"/>
          <w:szCs w:val="24"/>
          <w:lang w:val="sr-Cyrl-RS"/>
        </w:rPr>
        <w:t>Понуђач је дужан</w:t>
      </w:r>
      <w:r w:rsidRPr="002E70C2">
        <w:rPr>
          <w:rFonts w:ascii="Times New Roman" w:eastAsia="TimesNewRomanPSMT" w:hAnsi="Times New Roman"/>
          <w:bCs/>
          <w:sz w:val="24"/>
          <w:szCs w:val="24"/>
          <w:lang w:val="sr-Cyrl-RS"/>
        </w:rPr>
        <w:t xml:space="preserve"> да без одлагања писмено обавести </w:t>
      </w:r>
      <w:r w:rsidRPr="002E70C2">
        <w:rPr>
          <w:rFonts w:ascii="Times New Roman" w:eastAsia="TimesNewRomanPSMT" w:hAnsi="Times New Roman"/>
          <w:bCs/>
          <w:sz w:val="24"/>
          <w:szCs w:val="24"/>
          <w:lang w:val="sr-Cyrl-CS"/>
        </w:rPr>
        <w:t>Н</w:t>
      </w:r>
      <w:r w:rsidRPr="002E70C2">
        <w:rPr>
          <w:rFonts w:ascii="Times New Roman" w:eastAsia="TimesNewRomanPSMT" w:hAnsi="Times New Roman"/>
          <w:bCs/>
          <w:sz w:val="24"/>
          <w:szCs w:val="24"/>
          <w:lang w:val="sr-Cyrl-R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C4124" w:rsidRPr="002E70C2" w:rsidRDefault="00BC4124" w:rsidP="00BC4124">
      <w:pPr>
        <w:pStyle w:val="ListParagraph"/>
        <w:spacing w:before="120" w:after="120"/>
        <w:ind w:left="0"/>
        <w:contextualSpacing w:val="0"/>
        <w:jc w:val="both"/>
        <w:rPr>
          <w:rFonts w:ascii="Times New Roman" w:hAnsi="Times New Roman"/>
          <w:sz w:val="24"/>
          <w:szCs w:val="24"/>
          <w:lang w:val="sr-Cyrl-RS"/>
        </w:rPr>
      </w:pPr>
    </w:p>
    <w:p w:rsidR="00BC4124" w:rsidRPr="002E70C2" w:rsidRDefault="00BC4124" w:rsidP="00BC4124">
      <w:pPr>
        <w:spacing w:before="120" w:after="120"/>
        <w:jc w:val="both"/>
        <w:rPr>
          <w:b/>
          <w:lang w:val="sr-Latn-RS"/>
        </w:rPr>
      </w:pPr>
      <w:r w:rsidRPr="002E70C2">
        <w:rPr>
          <w:b/>
          <w:lang w:val="sr-Cyrl-CS"/>
        </w:rPr>
        <w:t>Додатни услови</w:t>
      </w:r>
      <w:r w:rsidRPr="002E70C2">
        <w:rPr>
          <w:b/>
          <w:lang w:val="sr-Latn-RS"/>
        </w:rPr>
        <w:t>:</w:t>
      </w:r>
    </w:p>
    <w:p w:rsidR="00BC4124" w:rsidRPr="002E70C2" w:rsidRDefault="00BC4124" w:rsidP="00BC4124">
      <w:pPr>
        <w:numPr>
          <w:ilvl w:val="0"/>
          <w:numId w:val="8"/>
        </w:numPr>
        <w:suppressAutoHyphens/>
        <w:snapToGrid w:val="0"/>
        <w:spacing w:after="120" w:line="100" w:lineRule="atLeast"/>
        <w:jc w:val="both"/>
        <w:rPr>
          <w:lang w:val="sr-Cyrl-CS"/>
        </w:rPr>
      </w:pPr>
      <w:r w:rsidRPr="002E70C2">
        <w:rPr>
          <w:lang w:val="ru-RU"/>
        </w:rPr>
        <w:t xml:space="preserve">Извештај о бонитету за набавке-образац </w:t>
      </w:r>
      <w:r w:rsidRPr="002E70C2">
        <w:rPr>
          <w:b/>
          <w:lang w:val="ru-RU"/>
        </w:rPr>
        <w:t>БОН-ЈН</w:t>
      </w:r>
      <w:r w:rsidRPr="002E70C2">
        <w:rPr>
          <w:lang w:val="ru-RU"/>
        </w:rPr>
        <w:t xml:space="preserve"> који издаје Агенција з</w:t>
      </w:r>
      <w:r w:rsidRPr="002E70C2">
        <w:rPr>
          <w:lang w:val="sr-Cyrl-RS"/>
        </w:rPr>
        <w:t>а</w:t>
      </w:r>
      <w:r w:rsidRPr="002E70C2">
        <w:rPr>
          <w:lang w:val="ru-RU"/>
        </w:rPr>
        <w:t xml:space="preserve"> привредне регистре (за период </w:t>
      </w:r>
      <w:r w:rsidRPr="002E70C2">
        <w:rPr>
          <w:b/>
          <w:lang w:val="ru-RU"/>
        </w:rPr>
        <w:t>201</w:t>
      </w:r>
      <w:r w:rsidRPr="002E70C2">
        <w:rPr>
          <w:b/>
          <w:lang w:val="sr-Cyrl-RS"/>
        </w:rPr>
        <w:t>8</w:t>
      </w:r>
      <w:r w:rsidRPr="002E70C2">
        <w:rPr>
          <w:b/>
          <w:lang w:val="ru-RU"/>
        </w:rPr>
        <w:t>-201</w:t>
      </w:r>
      <w:r w:rsidRPr="002E70C2">
        <w:rPr>
          <w:b/>
          <w:lang w:val="sr-Cyrl-RS"/>
        </w:rPr>
        <w:t>9</w:t>
      </w:r>
      <w:r w:rsidRPr="002E70C2">
        <w:rPr>
          <w:lang w:val="ru-RU"/>
        </w:rPr>
        <w:t>.</w:t>
      </w:r>
      <w:r w:rsidRPr="002E70C2">
        <w:rPr>
          <w:b/>
          <w:lang w:val="ru-RU"/>
        </w:rPr>
        <w:t>године</w:t>
      </w:r>
      <w:r w:rsidRPr="002E70C2">
        <w:rPr>
          <w:lang w:val="ru-RU"/>
        </w:rPr>
        <w:t xml:space="preserve">) и </w:t>
      </w:r>
      <w:r w:rsidRPr="002E70C2">
        <w:rPr>
          <w:b/>
          <w:lang w:val="ru-RU"/>
        </w:rPr>
        <w:t>Потврда Народне банке Србије</w:t>
      </w:r>
      <w:r w:rsidRPr="002E70C2">
        <w:rPr>
          <w:lang w:val="ru-RU"/>
        </w:rPr>
        <w:t xml:space="preserve"> да пословни рачун </w:t>
      </w:r>
      <w:r w:rsidRPr="002E70C2">
        <w:rPr>
          <w:iCs/>
          <w:lang w:val="ru-RU"/>
        </w:rPr>
        <w:t xml:space="preserve">понуђача </w:t>
      </w:r>
      <w:r w:rsidRPr="002E70C2">
        <w:rPr>
          <w:lang w:val="ru-RU"/>
        </w:rPr>
        <w:t xml:space="preserve"> није био у блокади у последњих </w:t>
      </w:r>
      <w:r w:rsidRPr="002E70C2">
        <w:rPr>
          <w:b/>
          <w:lang w:val="ru-RU"/>
        </w:rPr>
        <w:t>6 месеци</w:t>
      </w:r>
      <w:r w:rsidRPr="002E70C2">
        <w:rPr>
          <w:lang w:val="ru-RU"/>
        </w:rPr>
        <w:t xml:space="preserve"> који претходе месецу објављивања позива за подношење </w:t>
      </w:r>
      <w:r w:rsidRPr="002E70C2">
        <w:rPr>
          <w:lang w:val="sr-Cyrl-RS"/>
        </w:rPr>
        <w:t>п</w:t>
      </w:r>
      <w:r w:rsidRPr="002E70C2">
        <w:rPr>
          <w:lang w:val="sr-Cyrl-CS"/>
        </w:rPr>
        <w:t>онуда.</w:t>
      </w:r>
      <w:r w:rsidRPr="002E70C2">
        <w:rPr>
          <w:lang w:val="ru-RU"/>
        </w:rPr>
        <w:t xml:space="preserve"> </w:t>
      </w:r>
      <w:r w:rsidRPr="002E70C2">
        <w:rPr>
          <w:lang w:val="sr-Cyrl-RS"/>
        </w:rPr>
        <w:t>Уколико по</w:t>
      </w:r>
      <w:r w:rsidRPr="002E70C2">
        <w:rPr>
          <w:lang w:val="sr-Cyrl-CS"/>
        </w:rPr>
        <w:t>нуђач</w:t>
      </w:r>
      <w:r w:rsidRPr="002E70C2">
        <w:rPr>
          <w:lang w:val="sr-Cyrl-RS"/>
        </w:rPr>
        <w:t xml:space="preserve"> по Закону о рачуноводству води пословне књиге по систему простог књиговодств</w:t>
      </w:r>
      <w:r w:rsidRPr="002E70C2">
        <w:rPr>
          <w:lang w:val="sr-Cyrl-CS"/>
        </w:rPr>
        <w:t>а</w:t>
      </w:r>
      <w:r w:rsidRPr="002E70C2">
        <w:rPr>
          <w:lang w:val="sr-Cyrl-RS"/>
        </w:rPr>
        <w:t>, као доказ доставља: биланс успеха, порески биланс и пореску пријаву за утврђивање пореза на доходак грађана на приход од самосталних делатности, издату од стране надлежног пореског органа на чијој територији је регистровао обављање делатности за претходне две обрачунске године (</w:t>
      </w:r>
      <w:r w:rsidRPr="002E70C2">
        <w:rPr>
          <w:b/>
          <w:lang w:val="sr-Cyrl-RS"/>
        </w:rPr>
        <w:t>2018.-2019.године</w:t>
      </w:r>
      <w:r w:rsidRPr="002E70C2">
        <w:rPr>
          <w:lang w:val="sr-Cyrl-RS"/>
        </w:rPr>
        <w:t>).</w:t>
      </w:r>
      <w:r w:rsidRPr="002E70C2">
        <w:rPr>
          <w:lang w:val="sr-Cyrl-CS"/>
        </w:rPr>
        <w:t xml:space="preserve"> </w:t>
      </w:r>
      <w:r w:rsidRPr="002E70C2">
        <w:rPr>
          <w:lang w:val="sr-Cyrl-RS"/>
        </w:rPr>
        <w:t>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пословно-текућем рачуну за претходне две обрачунске године (2018.-2019.године)</w:t>
      </w:r>
      <w:r w:rsidRPr="002E70C2">
        <w:rPr>
          <w:lang w:val="sr-Cyrl-CS"/>
        </w:rPr>
        <w:t>;</w:t>
      </w:r>
    </w:p>
    <w:p w:rsidR="00BC4124" w:rsidRPr="002E70C2" w:rsidRDefault="00BC4124" w:rsidP="00BC4124">
      <w:pPr>
        <w:pStyle w:val="CommentText"/>
        <w:numPr>
          <w:ilvl w:val="0"/>
          <w:numId w:val="8"/>
        </w:numPr>
        <w:jc w:val="both"/>
        <w:rPr>
          <w:b/>
          <w:bCs/>
          <w:iCs/>
          <w:sz w:val="24"/>
          <w:szCs w:val="24"/>
          <w:lang w:val="sr-Cyrl-CS"/>
        </w:rPr>
      </w:pPr>
      <w:r w:rsidRPr="002E70C2">
        <w:rPr>
          <w:b/>
          <w:bCs/>
          <w:iCs/>
          <w:sz w:val="24"/>
          <w:szCs w:val="24"/>
          <w:lang w:val="sr-Cyrl-CS"/>
        </w:rPr>
        <w:t>Фотокопије М образаца</w:t>
      </w:r>
      <w:r w:rsidRPr="002E70C2">
        <w:rPr>
          <w:bCs/>
          <w:iCs/>
          <w:sz w:val="24"/>
          <w:szCs w:val="24"/>
          <w:lang w:val="sr-Cyrl-CS"/>
        </w:rPr>
        <w:t xml:space="preserve"> пријаве запослених на обавезно социјално осигурање, </w:t>
      </w:r>
      <w:r w:rsidRPr="002E70C2">
        <w:rPr>
          <w:b/>
          <w:bCs/>
          <w:iCs/>
          <w:sz w:val="24"/>
          <w:szCs w:val="24"/>
          <w:lang w:val="sr-Cyrl-CS"/>
        </w:rPr>
        <w:t>фотокопије лиценци</w:t>
      </w:r>
      <w:r w:rsidRPr="002E70C2">
        <w:rPr>
          <w:bCs/>
          <w:iCs/>
          <w:sz w:val="24"/>
          <w:szCs w:val="24"/>
          <w:lang w:val="sr-Cyrl-CS"/>
        </w:rPr>
        <w:t xml:space="preserve"> за вршење специјализованих послова службеника обезбеђења са оружјем, издата од стране МУП-а Републике Србије, </w:t>
      </w:r>
    </w:p>
    <w:p w:rsidR="00BC4124" w:rsidRPr="002E70C2" w:rsidRDefault="00BC4124" w:rsidP="00BC4124">
      <w:pPr>
        <w:pStyle w:val="CommentText"/>
        <w:ind w:left="360"/>
        <w:jc w:val="both"/>
        <w:rPr>
          <w:b/>
          <w:bCs/>
          <w:iCs/>
          <w:sz w:val="24"/>
          <w:szCs w:val="24"/>
          <w:lang w:val="sr-Cyrl-CS"/>
        </w:rPr>
      </w:pPr>
    </w:p>
    <w:p w:rsidR="00BC4124" w:rsidRPr="002E70C2" w:rsidRDefault="00BC4124" w:rsidP="00BC4124">
      <w:pPr>
        <w:pStyle w:val="CommentText"/>
        <w:ind w:left="1080"/>
        <w:jc w:val="both"/>
        <w:rPr>
          <w:bCs/>
          <w:iCs/>
          <w:sz w:val="24"/>
          <w:szCs w:val="24"/>
          <w:lang w:val="sr-Cyrl-RS"/>
        </w:rPr>
      </w:pPr>
      <w:r w:rsidRPr="002E70C2">
        <w:rPr>
          <w:bCs/>
          <w:iCs/>
          <w:sz w:val="24"/>
          <w:szCs w:val="24"/>
          <w:lang w:val="sr-Cyrl-RS"/>
        </w:rPr>
        <w:t xml:space="preserve">а) </w:t>
      </w:r>
      <w:r w:rsidRPr="002E70C2">
        <w:rPr>
          <w:bCs/>
          <w:iCs/>
          <w:sz w:val="24"/>
          <w:szCs w:val="24"/>
          <w:lang w:val="sr-Cyrl-CS"/>
        </w:rPr>
        <w:t>фотокопије</w:t>
      </w:r>
      <w:r w:rsidRPr="002E70C2">
        <w:rPr>
          <w:bCs/>
          <w:iCs/>
          <w:sz w:val="24"/>
          <w:szCs w:val="24"/>
          <w:lang w:val="sr-Cyrl-RS"/>
        </w:rPr>
        <w:t xml:space="preserve"> М образаца (7 комада)</w:t>
      </w:r>
      <w:r w:rsidRPr="002E70C2">
        <w:rPr>
          <w:bCs/>
          <w:iCs/>
          <w:sz w:val="24"/>
          <w:szCs w:val="24"/>
          <w:lang w:val="sr-Cyrl-CS"/>
        </w:rPr>
        <w:t xml:space="preserve"> </w:t>
      </w:r>
      <w:r w:rsidRPr="002E70C2">
        <w:rPr>
          <w:bCs/>
          <w:iCs/>
          <w:sz w:val="24"/>
          <w:szCs w:val="24"/>
          <w:lang w:val="sr-Cyrl-RS"/>
        </w:rPr>
        <w:t xml:space="preserve"> и копије </w:t>
      </w:r>
      <w:r w:rsidRPr="002E70C2">
        <w:rPr>
          <w:bCs/>
          <w:iCs/>
          <w:sz w:val="24"/>
          <w:szCs w:val="24"/>
          <w:lang w:val="sr-Cyrl-CS"/>
        </w:rPr>
        <w:t>уверења М</w:t>
      </w:r>
      <w:r w:rsidRPr="002E70C2">
        <w:rPr>
          <w:bCs/>
          <w:iCs/>
          <w:sz w:val="24"/>
          <w:szCs w:val="24"/>
          <w:lang w:val="sr-Cyrl-RS"/>
        </w:rPr>
        <w:t>УП-а</w:t>
      </w:r>
      <w:r w:rsidRPr="002E70C2">
        <w:rPr>
          <w:bCs/>
          <w:iCs/>
          <w:sz w:val="24"/>
          <w:szCs w:val="24"/>
          <w:lang w:val="sr-Cyrl-CS"/>
        </w:rPr>
        <w:t>, Сектор за ванредне ситуације, о положеном стручном испиту из области заштите од пожара,</w:t>
      </w:r>
    </w:p>
    <w:p w:rsidR="00BC4124" w:rsidRPr="002E70C2" w:rsidRDefault="00BC4124" w:rsidP="00BC4124">
      <w:pPr>
        <w:pStyle w:val="CommentText"/>
        <w:ind w:left="1080"/>
        <w:jc w:val="both"/>
        <w:rPr>
          <w:b/>
          <w:bCs/>
          <w:iCs/>
          <w:sz w:val="24"/>
          <w:szCs w:val="24"/>
          <w:lang w:val="sr-Cyrl-RS"/>
        </w:rPr>
      </w:pPr>
    </w:p>
    <w:p w:rsidR="00BC4124" w:rsidRPr="002E70C2" w:rsidRDefault="00BC4124" w:rsidP="00BC4124">
      <w:pPr>
        <w:pStyle w:val="CommentText"/>
        <w:ind w:left="1080"/>
        <w:jc w:val="both"/>
        <w:rPr>
          <w:bCs/>
          <w:iCs/>
          <w:sz w:val="24"/>
          <w:szCs w:val="24"/>
          <w:lang w:val="sr-Cyrl-RS"/>
        </w:rPr>
      </w:pPr>
      <w:r w:rsidRPr="002E70C2">
        <w:rPr>
          <w:bCs/>
          <w:iCs/>
          <w:sz w:val="24"/>
          <w:szCs w:val="24"/>
          <w:lang w:val="sr-Cyrl-RS"/>
        </w:rPr>
        <w:t>б)</w:t>
      </w:r>
      <w:r w:rsidRPr="002E70C2">
        <w:rPr>
          <w:bCs/>
          <w:iCs/>
          <w:sz w:val="24"/>
          <w:szCs w:val="24"/>
          <w:lang w:val="sr-Cyrl-CS"/>
        </w:rPr>
        <w:t xml:space="preserve"> </w:t>
      </w:r>
      <w:r w:rsidRPr="002E70C2">
        <w:rPr>
          <w:bCs/>
          <w:iCs/>
          <w:sz w:val="24"/>
          <w:szCs w:val="24"/>
          <w:lang w:val="sr-Cyrl-RS"/>
        </w:rPr>
        <w:t xml:space="preserve">фотокопије  М образаца (7 комада) и копија Потврде о завршеном курсу прве помоћи </w:t>
      </w:r>
    </w:p>
    <w:p w:rsidR="00BC4124" w:rsidRPr="002E70C2" w:rsidRDefault="00BC4124" w:rsidP="00BC4124">
      <w:pPr>
        <w:pStyle w:val="CommentText"/>
        <w:ind w:left="1080"/>
        <w:jc w:val="both"/>
        <w:rPr>
          <w:b/>
          <w:bCs/>
          <w:iCs/>
          <w:sz w:val="24"/>
          <w:szCs w:val="24"/>
          <w:lang w:val="sr-Cyrl-CS"/>
        </w:rPr>
      </w:pPr>
    </w:p>
    <w:p w:rsidR="00BC4124" w:rsidRPr="002E70C2" w:rsidRDefault="00BC4124" w:rsidP="00BC4124">
      <w:pPr>
        <w:pStyle w:val="CommentText"/>
        <w:ind w:left="1080"/>
        <w:jc w:val="both"/>
        <w:rPr>
          <w:b/>
          <w:bCs/>
          <w:iCs/>
          <w:sz w:val="24"/>
          <w:szCs w:val="24"/>
          <w:lang w:val="sr-Cyrl-RS"/>
        </w:rPr>
      </w:pPr>
      <w:r w:rsidRPr="002E70C2">
        <w:rPr>
          <w:bCs/>
          <w:iCs/>
          <w:sz w:val="24"/>
          <w:szCs w:val="24"/>
          <w:lang w:val="sr-Cyrl-RS"/>
        </w:rPr>
        <w:t xml:space="preserve">в)фотокопије М образаца (7 комада)  и фотокопија легитимације службеника приватног обезбеђења (7 комада) уз </w:t>
      </w:r>
      <w:r w:rsidRPr="002E70C2">
        <w:rPr>
          <w:bCs/>
          <w:iCs/>
          <w:sz w:val="24"/>
          <w:szCs w:val="24"/>
          <w:lang w:val="sr-Cyrl-CS"/>
        </w:rPr>
        <w:t>изјав</w:t>
      </w:r>
      <w:r w:rsidRPr="002E70C2">
        <w:rPr>
          <w:bCs/>
          <w:iCs/>
          <w:sz w:val="24"/>
          <w:szCs w:val="24"/>
          <w:lang w:val="sr-Cyrl-RS"/>
        </w:rPr>
        <w:t>у</w:t>
      </w:r>
      <w:r w:rsidRPr="002E70C2">
        <w:rPr>
          <w:bCs/>
          <w:iCs/>
          <w:sz w:val="24"/>
          <w:szCs w:val="24"/>
          <w:lang w:val="sr-Cyrl-CS"/>
        </w:rPr>
        <w:t xml:space="preserve"> у слободној форми  на меморандуму понуђача прописно потписана и оверена печатом </w:t>
      </w:r>
      <w:r w:rsidRPr="002E70C2">
        <w:rPr>
          <w:bCs/>
          <w:iCs/>
          <w:sz w:val="24"/>
          <w:szCs w:val="24"/>
          <w:lang w:val="sr-Cyrl-RS"/>
        </w:rPr>
        <w:t xml:space="preserve"> </w:t>
      </w:r>
      <w:r w:rsidRPr="002E70C2">
        <w:rPr>
          <w:bCs/>
          <w:iCs/>
          <w:sz w:val="24"/>
          <w:szCs w:val="24"/>
          <w:lang w:val="sr-Cyrl-CS"/>
        </w:rPr>
        <w:t>о радном искуству од најмање 2 (две) године,</w:t>
      </w:r>
      <w:r w:rsidRPr="002E70C2">
        <w:rPr>
          <w:b/>
          <w:bCs/>
          <w:iCs/>
          <w:sz w:val="24"/>
          <w:szCs w:val="24"/>
          <w:lang w:val="sr-Cyrl-CS"/>
        </w:rPr>
        <w:t xml:space="preserve"> </w:t>
      </w:r>
    </w:p>
    <w:p w:rsidR="00BC4124" w:rsidRPr="002E70C2" w:rsidRDefault="00BC4124" w:rsidP="00BC4124">
      <w:pPr>
        <w:pStyle w:val="CommentText"/>
        <w:ind w:left="1080"/>
        <w:jc w:val="both"/>
        <w:rPr>
          <w:b/>
          <w:bCs/>
          <w:iCs/>
          <w:sz w:val="24"/>
          <w:szCs w:val="24"/>
          <w:lang w:val="sr-Cyrl-RS"/>
        </w:rPr>
      </w:pPr>
    </w:p>
    <w:p w:rsidR="00BC4124" w:rsidRPr="002E70C2" w:rsidRDefault="00BC4124" w:rsidP="00BC4124">
      <w:pPr>
        <w:pStyle w:val="CommentText"/>
        <w:ind w:left="1080"/>
        <w:jc w:val="both"/>
        <w:rPr>
          <w:bCs/>
          <w:iCs/>
          <w:sz w:val="24"/>
          <w:szCs w:val="24"/>
          <w:lang w:val="sr-Cyrl-RS"/>
        </w:rPr>
      </w:pPr>
      <w:r w:rsidRPr="002E70C2">
        <w:rPr>
          <w:bCs/>
          <w:iCs/>
          <w:sz w:val="24"/>
          <w:szCs w:val="24"/>
          <w:lang w:val="sr-Cyrl-RS"/>
        </w:rPr>
        <w:t>г)</w:t>
      </w:r>
      <w:r w:rsidRPr="002E70C2">
        <w:rPr>
          <w:b/>
          <w:bCs/>
          <w:iCs/>
          <w:sz w:val="24"/>
          <w:szCs w:val="24"/>
          <w:lang w:val="sr-Cyrl-RS"/>
        </w:rPr>
        <w:t xml:space="preserve"> </w:t>
      </w:r>
      <w:r w:rsidRPr="002E70C2">
        <w:rPr>
          <w:bCs/>
          <w:iCs/>
          <w:sz w:val="24"/>
          <w:szCs w:val="24"/>
          <w:lang w:val="sr-Cyrl-CS"/>
        </w:rPr>
        <w:t>изјава у слободној форми  на меморандуму понуђача прописно потписана и оверена печатом о завршеној обуци за безбедност и здравље на раду,</w:t>
      </w:r>
    </w:p>
    <w:p w:rsidR="00BC4124" w:rsidRPr="002E70C2" w:rsidRDefault="00BC4124" w:rsidP="00BC4124">
      <w:pPr>
        <w:pStyle w:val="CommentText"/>
        <w:ind w:left="1080"/>
        <w:jc w:val="both"/>
        <w:rPr>
          <w:b/>
          <w:bCs/>
          <w:iCs/>
          <w:sz w:val="24"/>
          <w:szCs w:val="24"/>
          <w:lang w:val="sr-Cyrl-RS"/>
        </w:rPr>
      </w:pPr>
    </w:p>
    <w:p w:rsidR="00BC4124" w:rsidRPr="002E70C2" w:rsidRDefault="00BC4124" w:rsidP="00BC4124">
      <w:pPr>
        <w:pStyle w:val="CommentText"/>
        <w:ind w:left="1080"/>
        <w:jc w:val="both"/>
        <w:rPr>
          <w:bCs/>
          <w:iCs/>
          <w:sz w:val="24"/>
          <w:szCs w:val="24"/>
          <w:lang w:val="sr-Latn-RS"/>
        </w:rPr>
      </w:pPr>
      <w:r w:rsidRPr="002E70C2">
        <w:rPr>
          <w:bCs/>
          <w:iCs/>
          <w:sz w:val="24"/>
          <w:szCs w:val="24"/>
          <w:lang w:val="sr-Cyrl-RS"/>
        </w:rPr>
        <w:t>д)</w:t>
      </w:r>
      <w:r w:rsidRPr="002E70C2">
        <w:rPr>
          <w:b/>
          <w:bCs/>
          <w:iCs/>
          <w:sz w:val="24"/>
          <w:szCs w:val="24"/>
          <w:lang w:val="sr-Cyrl-RS"/>
        </w:rPr>
        <w:t xml:space="preserve"> </w:t>
      </w:r>
      <w:r w:rsidRPr="002E70C2">
        <w:rPr>
          <w:bCs/>
          <w:iCs/>
          <w:sz w:val="24"/>
          <w:szCs w:val="24"/>
          <w:lang w:val="sr-Cyrl-CS"/>
        </w:rPr>
        <w:t xml:space="preserve">фотокопија записника о извршеном вежбовном-кондиционом гађању код надлежне стрељачке организације са списком свих </w:t>
      </w:r>
      <w:r w:rsidRPr="002E70C2">
        <w:rPr>
          <w:bCs/>
          <w:iCs/>
          <w:sz w:val="24"/>
          <w:szCs w:val="24"/>
          <w:lang w:val="sr-Cyrl-RS"/>
        </w:rPr>
        <w:t>7</w:t>
      </w:r>
      <w:r w:rsidRPr="002E70C2">
        <w:rPr>
          <w:bCs/>
          <w:iCs/>
          <w:sz w:val="24"/>
          <w:szCs w:val="24"/>
          <w:lang w:val="sr-Cyrl-CS"/>
        </w:rPr>
        <w:t xml:space="preserve"> лица - предложене извршиоце услуга (не старијег од једне године од дана објављивања позива за подношење понуда)</w:t>
      </w:r>
    </w:p>
    <w:p w:rsidR="00BC4124" w:rsidRPr="002E70C2" w:rsidRDefault="00BC4124" w:rsidP="00BC4124">
      <w:pPr>
        <w:pStyle w:val="CommentText"/>
        <w:ind w:left="1080"/>
        <w:jc w:val="both"/>
        <w:rPr>
          <w:bCs/>
          <w:iCs/>
          <w:sz w:val="24"/>
          <w:szCs w:val="24"/>
          <w:lang w:val="sr-Latn-RS"/>
        </w:rPr>
      </w:pPr>
    </w:p>
    <w:p w:rsidR="00BC4124" w:rsidRPr="002E70C2" w:rsidRDefault="00BC4124" w:rsidP="00BC4124">
      <w:pPr>
        <w:pStyle w:val="CommentText"/>
        <w:ind w:left="1080"/>
        <w:jc w:val="both"/>
        <w:rPr>
          <w:bCs/>
          <w:iCs/>
          <w:sz w:val="24"/>
          <w:szCs w:val="24"/>
          <w:lang w:val="sr-Cyrl-CS"/>
        </w:rPr>
      </w:pPr>
      <w:r w:rsidRPr="002E70C2">
        <w:rPr>
          <w:bCs/>
          <w:iCs/>
          <w:sz w:val="24"/>
          <w:szCs w:val="24"/>
          <w:lang w:val="sr-Cyrl-RS"/>
        </w:rPr>
        <w:t xml:space="preserve">ђ)фотокопија М образаца (2 комада) и фотокопија сертификата за коришћење алкотест апарата </w:t>
      </w:r>
    </w:p>
    <w:p w:rsidR="00BC4124" w:rsidRPr="002E70C2" w:rsidRDefault="00BC4124" w:rsidP="00BC4124">
      <w:pPr>
        <w:pStyle w:val="CommentText"/>
        <w:numPr>
          <w:ilvl w:val="0"/>
          <w:numId w:val="8"/>
        </w:numPr>
        <w:spacing w:before="120" w:after="120"/>
        <w:ind w:left="714" w:hanging="357"/>
        <w:jc w:val="both"/>
        <w:rPr>
          <w:sz w:val="24"/>
          <w:szCs w:val="24"/>
          <w:lang w:val="sr-Cyrl-CS"/>
        </w:rPr>
      </w:pPr>
      <w:r w:rsidRPr="002E70C2">
        <w:rPr>
          <w:b/>
          <w:sz w:val="24"/>
          <w:szCs w:val="24"/>
          <w:lang w:val="sr-Cyrl-CS"/>
        </w:rPr>
        <w:t>Референтна листа</w:t>
      </w:r>
      <w:r w:rsidRPr="002E70C2">
        <w:rPr>
          <w:sz w:val="24"/>
          <w:szCs w:val="24"/>
          <w:lang w:val="sr-Cyrl-CS"/>
        </w:rPr>
        <w:t xml:space="preserve"> коју чини попуњена табела </w:t>
      </w:r>
      <w:r w:rsidRPr="002E70C2">
        <w:rPr>
          <w:b/>
          <w:sz w:val="24"/>
          <w:szCs w:val="24"/>
          <w:lang w:val="sr-Cyrl-CS"/>
        </w:rPr>
        <w:t>са Прилогом</w:t>
      </w:r>
      <w:r w:rsidRPr="002E70C2">
        <w:rPr>
          <w:sz w:val="24"/>
          <w:szCs w:val="24"/>
          <w:lang w:val="sr-Cyrl-CS"/>
        </w:rPr>
        <w:t>-Потврдама корисника, оверене и потписане од стране овлашћених лица. Наручилац задржава права на проверу веродостојности Потврда корисника о пруженим услугама физичко-техничког обезбеђења у Републици Србији;</w:t>
      </w:r>
    </w:p>
    <w:p w:rsidR="00BC4124" w:rsidRPr="002E70C2" w:rsidRDefault="00BC4124" w:rsidP="00BC4124">
      <w:pPr>
        <w:numPr>
          <w:ilvl w:val="0"/>
          <w:numId w:val="8"/>
        </w:numPr>
        <w:suppressAutoHyphens/>
        <w:snapToGrid w:val="0"/>
        <w:spacing w:before="120" w:after="120" w:line="100" w:lineRule="atLeast"/>
        <w:ind w:left="714" w:hanging="357"/>
        <w:jc w:val="both"/>
        <w:rPr>
          <w:lang w:val="sr-Cyrl-CS"/>
        </w:rPr>
      </w:pPr>
      <w:r w:rsidRPr="002E70C2">
        <w:rPr>
          <w:lang w:val="sr-Cyrl-CS"/>
        </w:rPr>
        <w:t xml:space="preserve">Попуњена </w:t>
      </w:r>
      <w:r w:rsidRPr="002E70C2">
        <w:rPr>
          <w:b/>
          <w:lang w:val="sr-Cyrl-CS"/>
        </w:rPr>
        <w:t>изјава</w:t>
      </w:r>
      <w:r w:rsidRPr="002E70C2">
        <w:rPr>
          <w:lang w:val="sr-Cyrl-CS"/>
        </w:rPr>
        <w:t xml:space="preserve"> о располагању </w:t>
      </w:r>
      <w:r w:rsidRPr="002E70C2">
        <w:rPr>
          <w:lang w:val="sr-Latn-RS"/>
        </w:rPr>
        <w:t>контролно-</w:t>
      </w:r>
      <w:r w:rsidRPr="002E70C2">
        <w:rPr>
          <w:lang w:val="sr-Cyrl-CS"/>
        </w:rPr>
        <w:t>оперативн</w:t>
      </w:r>
      <w:r w:rsidRPr="002E70C2">
        <w:rPr>
          <w:lang w:val="sr-Cyrl-RS"/>
        </w:rPr>
        <w:t>им</w:t>
      </w:r>
      <w:r w:rsidRPr="002E70C2">
        <w:rPr>
          <w:lang w:val="sr-Cyrl-CS"/>
        </w:rPr>
        <w:t xml:space="preserve"> центр</w:t>
      </w:r>
      <w:r w:rsidRPr="002E70C2">
        <w:rPr>
          <w:lang w:val="sr-Cyrl-RS"/>
        </w:rPr>
        <w:t>ом</w:t>
      </w:r>
      <w:r w:rsidRPr="002E70C2">
        <w:rPr>
          <w:lang w:val="sr-Cyrl-CS"/>
        </w:rPr>
        <w:t xml:space="preserve"> који функционише непрекидно (00-24), оверена и потписана од овлашћених лица. Наручилац задржава права на проверу веродостојности дате изјаве.</w:t>
      </w:r>
    </w:p>
    <w:p w:rsidR="00BC4124" w:rsidRPr="002E70C2" w:rsidRDefault="00BC4124" w:rsidP="00BC4124">
      <w:pPr>
        <w:numPr>
          <w:ilvl w:val="0"/>
          <w:numId w:val="8"/>
        </w:numPr>
        <w:suppressAutoHyphens/>
        <w:snapToGrid w:val="0"/>
        <w:spacing w:before="120" w:after="120" w:line="100" w:lineRule="atLeast"/>
        <w:ind w:left="714" w:hanging="357"/>
        <w:jc w:val="both"/>
        <w:rPr>
          <w:lang w:val="sr-Cyrl-CS"/>
        </w:rPr>
      </w:pPr>
      <w:r w:rsidRPr="002E70C2">
        <w:rPr>
          <w:lang w:val="sr-Cyrl-RS"/>
        </w:rPr>
        <w:t xml:space="preserve">Фотокопија очитане саобраћајне дозволе и рачун о куповини возила (најмање 3 теретна и 5 путничких возила), уколико понуђач није власник возила може доставити копију доказа о правном основу коришћења возила (уговор о закупу, уговор о лизингу) </w:t>
      </w:r>
      <w:r w:rsidRPr="002E70C2">
        <w:rPr>
          <w:b/>
          <w:lang w:val="sr-Cyrl-CS"/>
        </w:rPr>
        <w:t>изјава</w:t>
      </w:r>
      <w:r w:rsidRPr="002E70C2">
        <w:rPr>
          <w:b/>
          <w:lang w:val="sr-Cyrl-RS"/>
        </w:rPr>
        <w:t xml:space="preserve"> </w:t>
      </w:r>
      <w:r w:rsidRPr="002E70C2">
        <w:rPr>
          <w:bCs/>
          <w:iCs/>
          <w:lang w:val="sr-Cyrl-CS"/>
        </w:rPr>
        <w:t>у слободној форми  на меморандуму понуђача</w:t>
      </w:r>
      <w:r w:rsidRPr="002E70C2">
        <w:rPr>
          <w:lang w:val="sr-Cyrl-CS"/>
        </w:rPr>
        <w:t xml:space="preserve"> оверен</w:t>
      </w:r>
      <w:r w:rsidRPr="002E70C2">
        <w:rPr>
          <w:lang w:val="sr-Cyrl-RS"/>
        </w:rPr>
        <w:t>а</w:t>
      </w:r>
      <w:r w:rsidRPr="002E70C2">
        <w:rPr>
          <w:lang w:val="sr-Cyrl-CS"/>
        </w:rPr>
        <w:t xml:space="preserve"> и потписан</w:t>
      </w:r>
      <w:r w:rsidRPr="002E70C2">
        <w:rPr>
          <w:lang w:val="sr-Cyrl-RS"/>
        </w:rPr>
        <w:t>а</w:t>
      </w:r>
      <w:r w:rsidRPr="002E70C2">
        <w:rPr>
          <w:lang w:val="sr-Cyrl-CS"/>
        </w:rPr>
        <w:t xml:space="preserve"> од овлашћених лица о </w:t>
      </w:r>
      <w:r w:rsidRPr="002E70C2">
        <w:rPr>
          <w:lang w:val="sr-Cyrl-RS"/>
        </w:rPr>
        <w:t>опремљености возила системом GPS-а.</w:t>
      </w:r>
      <w:r w:rsidRPr="002E70C2">
        <w:rPr>
          <w:lang w:val="sr-Cyrl-CS"/>
        </w:rPr>
        <w:t xml:space="preserve"> </w:t>
      </w:r>
    </w:p>
    <w:p w:rsidR="00BC4124" w:rsidRPr="002E70C2" w:rsidRDefault="00BC4124" w:rsidP="00BC4124">
      <w:pPr>
        <w:numPr>
          <w:ilvl w:val="0"/>
          <w:numId w:val="8"/>
        </w:numPr>
        <w:suppressAutoHyphens/>
        <w:snapToGrid w:val="0"/>
        <w:spacing w:before="120" w:after="120" w:line="100" w:lineRule="atLeast"/>
        <w:ind w:left="714" w:hanging="357"/>
        <w:jc w:val="both"/>
        <w:rPr>
          <w:lang w:val="sr-Cyrl-CS"/>
        </w:rPr>
      </w:pPr>
      <w:r w:rsidRPr="002E70C2">
        <w:rPr>
          <w:lang w:val="sr-Cyrl-RS"/>
        </w:rPr>
        <w:t>Фотокопија Решења РАТЕЛ-а, Дозвола за коришћење радио станица (10 комада), Доказ о измиреним обавезама за претходну годину према РАТЕЛ-у.</w:t>
      </w:r>
    </w:p>
    <w:p w:rsidR="00BC4124" w:rsidRPr="002E70C2" w:rsidRDefault="00BC4124" w:rsidP="00BC4124">
      <w:pPr>
        <w:numPr>
          <w:ilvl w:val="0"/>
          <w:numId w:val="8"/>
        </w:numPr>
        <w:suppressAutoHyphens/>
        <w:snapToGrid w:val="0"/>
        <w:spacing w:before="120" w:after="120" w:line="100" w:lineRule="atLeast"/>
        <w:ind w:left="714" w:hanging="357"/>
        <w:jc w:val="both"/>
        <w:rPr>
          <w:lang w:val="sr-Cyrl-CS"/>
        </w:rPr>
      </w:pPr>
      <w:r w:rsidRPr="002E70C2">
        <w:rPr>
          <w:lang w:val="sr-Cyrl-RS"/>
        </w:rPr>
        <w:t>Фотокопија извештаја о извршеном контролисању алкотест апарата.</w:t>
      </w:r>
    </w:p>
    <w:p w:rsidR="00BC4124" w:rsidRPr="002E70C2" w:rsidRDefault="00BC4124" w:rsidP="00BC4124">
      <w:pPr>
        <w:numPr>
          <w:ilvl w:val="0"/>
          <w:numId w:val="8"/>
        </w:numPr>
        <w:suppressAutoHyphens/>
        <w:snapToGrid w:val="0"/>
        <w:spacing w:before="120" w:after="120" w:line="100" w:lineRule="atLeast"/>
        <w:ind w:left="714" w:hanging="357"/>
        <w:jc w:val="both"/>
        <w:rPr>
          <w:lang w:val="sr-Cyrl-CS"/>
        </w:rPr>
      </w:pPr>
      <w:r w:rsidRPr="002E70C2">
        <w:rPr>
          <w:b/>
          <w:lang w:val="sr-Cyrl-CS"/>
        </w:rPr>
        <w:t>Фотокопиј</w:t>
      </w:r>
      <w:r w:rsidRPr="002E70C2">
        <w:rPr>
          <w:b/>
          <w:lang w:val="sr-Cyrl-RS"/>
        </w:rPr>
        <w:t>е</w:t>
      </w:r>
      <w:r w:rsidRPr="002E70C2">
        <w:rPr>
          <w:b/>
          <w:lang w:val="sr-Cyrl-CS"/>
        </w:rPr>
        <w:t xml:space="preserve"> Сертификата</w:t>
      </w:r>
      <w:r w:rsidRPr="002E70C2">
        <w:rPr>
          <w:lang w:val="sr-Cyrl-CS"/>
        </w:rPr>
        <w:t xml:space="preserve"> о испуњавању стандарда </w:t>
      </w:r>
      <w:r w:rsidRPr="002E70C2">
        <w:rPr>
          <w:lang w:val="sr-Latn-CS"/>
        </w:rPr>
        <w:t>ISO 9001:20</w:t>
      </w:r>
      <w:r w:rsidRPr="002E70C2">
        <w:rPr>
          <w:lang w:val="sr-Cyrl-RS"/>
        </w:rPr>
        <w:t>15</w:t>
      </w:r>
      <w:r w:rsidRPr="002E70C2">
        <w:rPr>
          <w:lang w:val="sr-Latn-CS"/>
        </w:rPr>
        <w:t>,</w:t>
      </w:r>
      <w:r w:rsidRPr="002E70C2">
        <w:rPr>
          <w:lang w:val="sr-Cyrl-CS"/>
        </w:rPr>
        <w:t xml:space="preserve">  фотокопија стандарда </w:t>
      </w:r>
      <w:r w:rsidRPr="002E70C2">
        <w:rPr>
          <w:lang w:val="sr-Latn-CS"/>
        </w:rPr>
        <w:t>SRPS A.L2.002:2015</w:t>
      </w:r>
      <w:r w:rsidRPr="002E70C2">
        <w:rPr>
          <w:lang w:val="sr-Cyrl-CS"/>
        </w:rPr>
        <w:t xml:space="preserve"> – услуге приватног обезбеђења</w:t>
      </w:r>
      <w:r w:rsidRPr="002E70C2">
        <w:rPr>
          <w:lang w:val="sr-Cyrl-RS"/>
        </w:rPr>
        <w:t>-у области физичке заштите и у области техничке заштите, фотокопија стандарда OHSAS 18001:2007-заштита здравља и безбедности на раду,</w:t>
      </w:r>
      <w:r w:rsidRPr="002E70C2">
        <w:rPr>
          <w:lang w:val="sr-Cyrl-CS"/>
        </w:rPr>
        <w:t xml:space="preserve"> као и фотокопија стандарда </w:t>
      </w:r>
      <w:r w:rsidRPr="002E70C2">
        <w:rPr>
          <w:lang w:val="sr-Latn-CS"/>
        </w:rPr>
        <w:t>ISO</w:t>
      </w:r>
      <w:r w:rsidRPr="002E70C2">
        <w:rPr>
          <w:lang w:val="sr-Cyrl-CS"/>
        </w:rPr>
        <w:t xml:space="preserve"> 27001:201</w:t>
      </w:r>
      <w:r w:rsidRPr="002E70C2">
        <w:t>4</w:t>
      </w:r>
      <w:r w:rsidRPr="002E70C2">
        <w:rPr>
          <w:lang w:val="sr-Cyrl-CS"/>
        </w:rPr>
        <w:t xml:space="preserve"> – систем менаџмента безбедности информација, или одговарајући,</w:t>
      </w:r>
      <w:r w:rsidRPr="002E70C2">
        <w:rPr>
          <w:lang w:val="sr-Cyrl-RS"/>
        </w:rPr>
        <w:t xml:space="preserve"> фотокопија важећег стандарда ISO 14001:20</w:t>
      </w:r>
      <w:r w:rsidRPr="002E70C2">
        <w:t>15</w:t>
      </w:r>
      <w:r w:rsidRPr="002E70C2">
        <w:rPr>
          <w:lang w:val="sr-Cyrl-RS"/>
        </w:rPr>
        <w:t xml:space="preserve"> –заштита животне средине</w:t>
      </w:r>
      <w:r w:rsidRPr="002E70C2">
        <w:rPr>
          <w:lang w:val="sr-Cyrl-CS"/>
        </w:rPr>
        <w:t xml:space="preserve">  издат</w:t>
      </w:r>
      <w:r w:rsidRPr="002E70C2">
        <w:rPr>
          <w:lang w:val="sr-Cyrl-RS"/>
        </w:rPr>
        <w:t>и</w:t>
      </w:r>
      <w:r w:rsidRPr="002E70C2">
        <w:rPr>
          <w:lang w:val="sr-Cyrl-CS"/>
        </w:rPr>
        <w:t xml:space="preserve"> од стране акредитованог тела.</w:t>
      </w:r>
    </w:p>
    <w:p w:rsidR="00BC4124" w:rsidRPr="002E70C2" w:rsidRDefault="00BC4124" w:rsidP="00BC4124">
      <w:pPr>
        <w:suppressAutoHyphens/>
        <w:snapToGrid w:val="0"/>
        <w:jc w:val="both"/>
        <w:rPr>
          <w:lang w:val="sr-Cyrl-CS"/>
        </w:rPr>
      </w:pPr>
      <w:r w:rsidRPr="002E70C2">
        <w:rPr>
          <w:b/>
          <w:lang w:val="sr-Latn-RS"/>
        </w:rPr>
        <w:t xml:space="preserve">     </w:t>
      </w:r>
      <w:r w:rsidRPr="00501085">
        <w:rPr>
          <w:lang w:val="sr-Latn-RS"/>
        </w:rPr>
        <w:t>10.</w:t>
      </w:r>
      <w:r w:rsidRPr="002E70C2">
        <w:rPr>
          <w:b/>
          <w:lang w:val="sr-Latn-RS"/>
        </w:rPr>
        <w:t xml:space="preserve"> </w:t>
      </w:r>
      <w:r w:rsidRPr="002E70C2">
        <w:rPr>
          <w:b/>
          <w:lang w:val="sr-Cyrl-CS"/>
        </w:rPr>
        <w:t>Фотокопија важећ</w:t>
      </w:r>
      <w:r w:rsidRPr="002E70C2">
        <w:rPr>
          <w:b/>
          <w:lang w:val="sr-Cyrl-RS"/>
        </w:rPr>
        <w:t>их</w:t>
      </w:r>
      <w:r w:rsidRPr="002E70C2">
        <w:rPr>
          <w:b/>
          <w:lang w:val="sr-Cyrl-CS"/>
        </w:rPr>
        <w:t xml:space="preserve"> полис</w:t>
      </w:r>
      <w:r w:rsidRPr="002E70C2">
        <w:rPr>
          <w:b/>
          <w:lang w:val="sr-Cyrl-RS"/>
        </w:rPr>
        <w:t>а од:</w:t>
      </w:r>
    </w:p>
    <w:p w:rsidR="00BC4124" w:rsidRPr="002E70C2" w:rsidRDefault="00BC4124" w:rsidP="00BC4124">
      <w:pPr>
        <w:suppressAutoHyphens/>
        <w:snapToGrid w:val="0"/>
        <w:ind w:left="57"/>
        <w:jc w:val="both"/>
        <w:rPr>
          <w:lang w:val="sr-Cyrl-RS"/>
        </w:rPr>
      </w:pPr>
      <w:r w:rsidRPr="002E70C2">
        <w:rPr>
          <w:lang w:val="sr-Cyrl-RS"/>
        </w:rPr>
        <w:t xml:space="preserve">        а)</w:t>
      </w:r>
      <w:r w:rsidRPr="002E70C2">
        <w:rPr>
          <w:b/>
          <w:lang w:val="sr-Cyrl-RS"/>
        </w:rPr>
        <w:t xml:space="preserve"> </w:t>
      </w:r>
      <w:r w:rsidRPr="002E70C2">
        <w:rPr>
          <w:lang w:val="sr-Cyrl-CS"/>
        </w:rPr>
        <w:t xml:space="preserve">  </w:t>
      </w:r>
      <w:r w:rsidRPr="002E70C2">
        <w:rPr>
          <w:lang w:val="sr-Cyrl-RS"/>
        </w:rPr>
        <w:t xml:space="preserve">професионалне и опште одговорности  </w:t>
      </w:r>
    </w:p>
    <w:p w:rsidR="00BC4124" w:rsidRPr="002E70C2" w:rsidRDefault="00BC4124" w:rsidP="00BC4124">
      <w:pPr>
        <w:suppressAutoHyphens/>
        <w:snapToGrid w:val="0"/>
        <w:ind w:left="57"/>
        <w:jc w:val="both"/>
        <w:rPr>
          <w:lang w:val="sr-Cyrl-RS"/>
        </w:rPr>
      </w:pPr>
      <w:r w:rsidRPr="002E70C2">
        <w:rPr>
          <w:lang w:val="sr-Cyrl-RS"/>
        </w:rPr>
        <w:t xml:space="preserve">        б)</w:t>
      </w:r>
      <w:r w:rsidRPr="002E70C2">
        <w:rPr>
          <w:lang w:val="sr-Cyrl-CS"/>
        </w:rPr>
        <w:t xml:space="preserve"> </w:t>
      </w:r>
      <w:r w:rsidRPr="002E70C2">
        <w:rPr>
          <w:lang w:val="sr-Cyrl-RS"/>
        </w:rPr>
        <w:t xml:space="preserve"> последица несрећног случаја и за случај инвалидитета за све запослене </w:t>
      </w:r>
    </w:p>
    <w:p w:rsidR="00BC4124" w:rsidRPr="002E70C2" w:rsidRDefault="00BC4124" w:rsidP="00BC4124">
      <w:pPr>
        <w:suppressAutoHyphens/>
        <w:snapToGrid w:val="0"/>
        <w:spacing w:before="120" w:after="120" w:line="100" w:lineRule="atLeast"/>
        <w:ind w:left="720" w:hanging="663"/>
        <w:jc w:val="both"/>
        <w:rPr>
          <w:lang w:val="sr-Cyrl-CS"/>
        </w:rPr>
      </w:pPr>
      <w:r>
        <w:rPr>
          <w:lang w:val="sr-Cyrl-RS"/>
        </w:rPr>
        <w:t xml:space="preserve">    </w:t>
      </w:r>
      <w:r w:rsidRPr="002E70C2">
        <w:rPr>
          <w:lang w:val="sr-Cyrl-RS"/>
        </w:rPr>
        <w:t>11.</w:t>
      </w:r>
      <w:r w:rsidRPr="002E70C2">
        <w:rPr>
          <w:b/>
          <w:lang w:val="sr-Cyrl-RS"/>
        </w:rPr>
        <w:t xml:space="preserve"> </w:t>
      </w:r>
      <w:r>
        <w:rPr>
          <w:b/>
          <w:lang w:val="sr-Cyrl-RS"/>
        </w:rPr>
        <w:tab/>
      </w:r>
      <w:r w:rsidRPr="002E70C2">
        <w:rPr>
          <w:b/>
          <w:lang w:val="sr-Cyrl-CS"/>
        </w:rPr>
        <w:t>Изјава у слободној форми</w:t>
      </w:r>
      <w:r w:rsidRPr="002E70C2">
        <w:rPr>
          <w:lang w:val="sr-Cyrl-CS"/>
        </w:rPr>
        <w:t xml:space="preserve"> на меморандуму понуђача печатирана и потписана од</w:t>
      </w:r>
      <w:r>
        <w:rPr>
          <w:lang w:val="sr-Cyrl-CS"/>
        </w:rPr>
        <w:t xml:space="preserve">  </w:t>
      </w:r>
      <w:r w:rsidRPr="002E70C2">
        <w:rPr>
          <w:lang w:val="sr-Cyrl-CS"/>
        </w:rPr>
        <w:t>стране овлашћеног лица, да понуђач поседује два ручна детектора метала и потребан број (у складу са бројем ангажованих извршиоца) комада пиштоља калибра 7,65</w:t>
      </w:r>
      <w:r w:rsidRPr="002E70C2">
        <w:rPr>
          <w:lang w:val="sr-Latn-RS"/>
        </w:rPr>
        <w:t>mm</w:t>
      </w:r>
      <w:r w:rsidRPr="002E70C2">
        <w:rPr>
          <w:lang w:val="sr-Cyrl-CS"/>
        </w:rPr>
        <w:t xml:space="preserve"> или 9</w:t>
      </w:r>
      <w:r w:rsidRPr="002E70C2">
        <w:rPr>
          <w:lang w:val="sr-Latn-RS"/>
        </w:rPr>
        <w:t xml:space="preserve"> mm</w:t>
      </w:r>
      <w:r w:rsidRPr="002E70C2">
        <w:rPr>
          <w:lang w:val="sr-Cyrl-CS"/>
        </w:rPr>
        <w:t xml:space="preserve"> са припадајућом муницијом, који је дефинисан Законом о приватном обезбеђењу, за потребе извршења услуга предметне набавке.</w:t>
      </w:r>
    </w:p>
    <w:p w:rsidR="00BC4124" w:rsidRPr="002E70C2" w:rsidRDefault="00BC4124" w:rsidP="00BC4124">
      <w:pPr>
        <w:suppressAutoHyphens/>
        <w:snapToGrid w:val="0"/>
        <w:jc w:val="both"/>
        <w:rPr>
          <w:b/>
        </w:rPr>
      </w:pPr>
      <w:r w:rsidRPr="00501085">
        <w:rPr>
          <w:b/>
          <w:lang w:val="sr-Cyrl-RS"/>
        </w:rPr>
        <w:t xml:space="preserve">  </w:t>
      </w:r>
      <w:r>
        <w:rPr>
          <w:b/>
          <w:lang w:val="sr-Cyrl-RS"/>
        </w:rPr>
        <w:t xml:space="preserve">   </w:t>
      </w:r>
      <w:r w:rsidRPr="00501085">
        <w:rPr>
          <w:lang w:val="sr-Cyrl-RS"/>
        </w:rPr>
        <w:t>12.</w:t>
      </w:r>
      <w:r w:rsidRPr="002E70C2">
        <w:rPr>
          <w:b/>
          <w:lang w:val="sr-Cyrl-RS"/>
        </w:rPr>
        <w:t xml:space="preserve"> </w:t>
      </w:r>
      <w:r>
        <w:rPr>
          <w:b/>
          <w:lang w:val="sr-Cyrl-RS"/>
        </w:rPr>
        <w:tab/>
      </w:r>
      <w:r w:rsidRPr="002E70C2">
        <w:rPr>
          <w:b/>
          <w:lang w:val="sr-Cyrl-CS"/>
        </w:rPr>
        <w:t>Одобрење за држање оружја за обављање делатности на име понуђача које</w:t>
      </w:r>
    </w:p>
    <w:p w:rsidR="00BC4124" w:rsidRPr="00F70D0C" w:rsidRDefault="00BC4124" w:rsidP="00BC4124">
      <w:pPr>
        <w:suppressAutoHyphens/>
        <w:snapToGrid w:val="0"/>
        <w:jc w:val="both"/>
        <w:rPr>
          <w:lang w:val="sr-Cyrl-CS"/>
        </w:rPr>
      </w:pPr>
      <w:r w:rsidRPr="002E70C2">
        <w:rPr>
          <w:b/>
        </w:rPr>
        <w:t xml:space="preserve">     </w:t>
      </w:r>
      <w:r w:rsidRPr="002E70C2">
        <w:rPr>
          <w:b/>
          <w:lang w:val="sr-Cyrl-CS"/>
        </w:rPr>
        <w:t xml:space="preserve"> </w:t>
      </w:r>
      <w:r w:rsidRPr="002E70C2">
        <w:rPr>
          <w:b/>
          <w:lang w:val="sr-Cyrl-RS"/>
        </w:rPr>
        <w:t xml:space="preserve">  </w:t>
      </w:r>
      <w:r w:rsidRPr="002E70C2">
        <w:rPr>
          <w:b/>
        </w:rPr>
        <w:t xml:space="preserve">  </w:t>
      </w:r>
      <w:r w:rsidRPr="002E70C2">
        <w:rPr>
          <w:b/>
          <w:lang w:val="sr-Cyrl-CS"/>
        </w:rPr>
        <w:t>издаје МУП Републике Србије.</w:t>
      </w:r>
    </w:p>
    <w:p w:rsidR="00BC4124" w:rsidRDefault="00BC4124" w:rsidP="00BC4124">
      <w:pPr>
        <w:suppressAutoHyphens/>
        <w:snapToGrid w:val="0"/>
        <w:spacing w:after="120" w:line="100" w:lineRule="atLeast"/>
        <w:jc w:val="both"/>
        <w:rPr>
          <w:lang w:val="sr-Latn-RS"/>
        </w:rPr>
      </w:pPr>
    </w:p>
    <w:p w:rsidR="00BC4124" w:rsidRDefault="00BC4124" w:rsidP="00BC4124">
      <w:pPr>
        <w:suppressAutoHyphens/>
        <w:snapToGrid w:val="0"/>
        <w:spacing w:after="120" w:line="100" w:lineRule="atLeast"/>
        <w:jc w:val="both"/>
        <w:rPr>
          <w:lang w:val="sr-Latn-RS"/>
        </w:rPr>
      </w:pPr>
    </w:p>
    <w:p w:rsidR="00BC4124" w:rsidRDefault="00BC4124" w:rsidP="00BC4124">
      <w:pPr>
        <w:suppressAutoHyphens/>
        <w:snapToGrid w:val="0"/>
        <w:spacing w:after="120" w:line="100" w:lineRule="atLeast"/>
        <w:jc w:val="both"/>
        <w:rPr>
          <w:lang w:val="sr-Latn-RS"/>
        </w:rPr>
      </w:pPr>
    </w:p>
    <w:p w:rsidR="00CB6CE7" w:rsidRDefault="00CB6CE7" w:rsidP="00BC4124">
      <w:pPr>
        <w:suppressAutoHyphens/>
        <w:snapToGrid w:val="0"/>
        <w:spacing w:after="120" w:line="100" w:lineRule="atLeast"/>
        <w:jc w:val="both"/>
        <w:rPr>
          <w:lang w:val="sr-Latn-RS"/>
        </w:rPr>
      </w:pPr>
    </w:p>
    <w:p w:rsidR="00BC4124" w:rsidRPr="00417BFA" w:rsidRDefault="00BC4124" w:rsidP="00BC4124">
      <w:pPr>
        <w:suppressAutoHyphens/>
        <w:snapToGrid w:val="0"/>
        <w:spacing w:after="120" w:line="100" w:lineRule="atLeast"/>
        <w:jc w:val="both"/>
        <w:rPr>
          <w:lang w:val="sr-Latn-RS"/>
        </w:rPr>
      </w:pPr>
    </w:p>
    <w:p w:rsidR="00BC4124" w:rsidRPr="001E0122" w:rsidRDefault="00BC4124" w:rsidP="00BC4124">
      <w:pPr>
        <w:pStyle w:val="Heading3"/>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E0122">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ОБРАЗАЦ  СТРУКТУРЕ</w:t>
      </w:r>
      <w:proofErr w:type="gramEnd"/>
      <w:r w:rsidRPr="001E0122">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ЦЕНЕ ЗА ЈАВНУ НАБАВКУ</w:t>
      </w:r>
    </w:p>
    <w:p w:rsidR="00BC4124" w:rsidRPr="001E0122" w:rsidRDefault="00BC4124" w:rsidP="00BC4124">
      <w:pPr>
        <w:pStyle w:val="Heading3"/>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122">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БР. </w:t>
      </w:r>
      <w:bookmarkStart w:id="13" w:name="_Toc432584034"/>
      <w:r w:rsidRPr="001E0122">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 - </w:t>
      </w:r>
      <w:r w:rsidRPr="001E0122">
        <w:rPr>
          <w:rFonts w:ascii="Times New Roman" w:hAnsi="Times New Roman"/>
          <w:color w:val="000000" w:themeColor="text1"/>
          <w:sz w:val="28"/>
          <w:szCs w:val="28"/>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Pr="001E0122">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13"/>
      <w:r w:rsidRPr="001E0122">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1E0122">
        <w:rPr>
          <w:rFonts w:ascii="Times New Roman" w:hAnsi="Times New Roman"/>
          <w:color w:val="000000" w:themeColor="text1"/>
          <w:sz w:val="28"/>
          <w:szCs w:val="28"/>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rsidR="00BC4124" w:rsidRDefault="00BC4124" w:rsidP="00BC4124">
      <w:pPr>
        <w:pStyle w:val="2"/>
        <w:rPr>
          <w:lang w:val="sr-Cyrl-CS"/>
        </w:rPr>
      </w:pPr>
    </w:p>
    <w:p w:rsidR="00BC4124" w:rsidRPr="00437D89" w:rsidRDefault="00BC4124" w:rsidP="00BC4124">
      <w:pPr>
        <w:pStyle w:val="2"/>
        <w:rPr>
          <w:lang w:val="sr-Cyrl-CS"/>
        </w:rPr>
      </w:pPr>
    </w:p>
    <w:tbl>
      <w:tblPr>
        <w:tblpPr w:leftFromText="180" w:rightFromText="180" w:vertAnchor="text" w:horzAnchor="margin" w:tblpY="7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126"/>
        <w:gridCol w:w="2268"/>
      </w:tblGrid>
      <w:tr w:rsidR="00BC4124" w:rsidRPr="00DE7A22" w:rsidTr="005675B9">
        <w:tc>
          <w:tcPr>
            <w:tcW w:w="2694" w:type="dxa"/>
            <w:vAlign w:val="center"/>
          </w:tcPr>
          <w:p w:rsidR="00BC4124" w:rsidRPr="00E2719C" w:rsidRDefault="00BC4124" w:rsidP="005675B9">
            <w:pPr>
              <w:autoSpaceDE w:val="0"/>
              <w:autoSpaceDN w:val="0"/>
              <w:adjustRightInd w:val="0"/>
              <w:jc w:val="center"/>
              <w:rPr>
                <w:sz w:val="22"/>
                <w:szCs w:val="22"/>
                <w:lang w:val="sr-Cyrl-CS"/>
              </w:rPr>
            </w:pPr>
            <w:r>
              <w:rPr>
                <w:sz w:val="22"/>
                <w:szCs w:val="22"/>
                <w:lang w:val="sr-Cyrl-CS"/>
              </w:rPr>
              <w:t>Назив предмета јавне набавке</w:t>
            </w:r>
            <w:r w:rsidRPr="00E2719C">
              <w:rPr>
                <w:sz w:val="22"/>
                <w:szCs w:val="22"/>
                <w:lang w:val="sr-Cyrl-CS"/>
              </w:rPr>
              <w:t xml:space="preserve">. </w:t>
            </w:r>
          </w:p>
        </w:tc>
        <w:tc>
          <w:tcPr>
            <w:tcW w:w="1843" w:type="dxa"/>
            <w:vAlign w:val="center"/>
          </w:tcPr>
          <w:p w:rsidR="00BC4124" w:rsidRPr="00E2719C" w:rsidRDefault="00BC4124" w:rsidP="005675B9">
            <w:pPr>
              <w:autoSpaceDE w:val="0"/>
              <w:autoSpaceDN w:val="0"/>
              <w:adjustRightInd w:val="0"/>
              <w:rPr>
                <w:sz w:val="22"/>
                <w:szCs w:val="22"/>
                <w:lang w:val="sr-Cyrl-CS"/>
              </w:rPr>
            </w:pPr>
            <w:r>
              <w:rPr>
                <w:sz w:val="22"/>
                <w:szCs w:val="22"/>
                <w:lang w:val="sr-Cyrl-CS"/>
              </w:rPr>
              <w:t>Јединица мере</w:t>
            </w:r>
          </w:p>
        </w:tc>
        <w:tc>
          <w:tcPr>
            <w:tcW w:w="2126" w:type="dxa"/>
          </w:tcPr>
          <w:p w:rsidR="00BC4124" w:rsidRPr="00E2719C" w:rsidRDefault="00BC4124" w:rsidP="005675B9">
            <w:pPr>
              <w:autoSpaceDE w:val="0"/>
              <w:autoSpaceDN w:val="0"/>
              <w:adjustRightInd w:val="0"/>
              <w:jc w:val="center"/>
              <w:rPr>
                <w:sz w:val="22"/>
                <w:szCs w:val="22"/>
                <w:lang w:val="sr-Cyrl-CS"/>
              </w:rPr>
            </w:pPr>
            <w:r>
              <w:rPr>
                <w:sz w:val="22"/>
                <w:szCs w:val="22"/>
                <w:lang w:val="sr-Cyrl-CS"/>
              </w:rPr>
              <w:t>Цена радног сата без ПДВ-а</w:t>
            </w:r>
          </w:p>
        </w:tc>
        <w:tc>
          <w:tcPr>
            <w:tcW w:w="2268" w:type="dxa"/>
          </w:tcPr>
          <w:p w:rsidR="00BC4124" w:rsidRPr="00E2719C" w:rsidRDefault="00BC4124" w:rsidP="005675B9">
            <w:pPr>
              <w:autoSpaceDE w:val="0"/>
              <w:autoSpaceDN w:val="0"/>
              <w:adjustRightInd w:val="0"/>
              <w:jc w:val="center"/>
              <w:rPr>
                <w:sz w:val="22"/>
                <w:szCs w:val="22"/>
                <w:lang w:val="sr-Cyrl-CS"/>
              </w:rPr>
            </w:pPr>
            <w:r w:rsidRPr="00E2719C">
              <w:rPr>
                <w:sz w:val="22"/>
                <w:szCs w:val="22"/>
                <w:lang w:val="sr-Cyrl-CS"/>
              </w:rPr>
              <w:t xml:space="preserve">Цена </w:t>
            </w:r>
            <w:r>
              <w:rPr>
                <w:sz w:val="22"/>
                <w:szCs w:val="22"/>
                <w:lang w:val="sr-Cyrl-CS"/>
              </w:rPr>
              <w:t>радног сата са ПДВ-ом</w:t>
            </w:r>
          </w:p>
        </w:tc>
      </w:tr>
      <w:tr w:rsidR="00BC4124" w:rsidRPr="00DE7A22" w:rsidTr="005675B9">
        <w:tc>
          <w:tcPr>
            <w:tcW w:w="2694" w:type="dxa"/>
            <w:vAlign w:val="center"/>
          </w:tcPr>
          <w:p w:rsidR="00BC4124" w:rsidRPr="00DE7A22" w:rsidRDefault="00BC4124" w:rsidP="005675B9">
            <w:pPr>
              <w:autoSpaceDE w:val="0"/>
              <w:autoSpaceDN w:val="0"/>
              <w:adjustRightInd w:val="0"/>
              <w:jc w:val="center"/>
              <w:rPr>
                <w:lang w:val="sr-Cyrl-CS"/>
              </w:rPr>
            </w:pPr>
            <w:r>
              <w:rPr>
                <w:lang w:val="sr-Cyrl-CS"/>
              </w:rPr>
              <w:t>Услуге физичко-техничког обезбеђења</w:t>
            </w:r>
          </w:p>
        </w:tc>
        <w:tc>
          <w:tcPr>
            <w:tcW w:w="1843" w:type="dxa"/>
            <w:vAlign w:val="center"/>
          </w:tcPr>
          <w:p w:rsidR="00BC4124" w:rsidRPr="00A33FAD" w:rsidRDefault="00BC4124" w:rsidP="005675B9">
            <w:pPr>
              <w:autoSpaceDE w:val="0"/>
              <w:autoSpaceDN w:val="0"/>
              <w:adjustRightInd w:val="0"/>
              <w:rPr>
                <w:lang w:val="sr-Cyrl-CS"/>
              </w:rPr>
            </w:pPr>
          </w:p>
        </w:tc>
        <w:tc>
          <w:tcPr>
            <w:tcW w:w="2126" w:type="dxa"/>
          </w:tcPr>
          <w:p w:rsidR="00BC4124" w:rsidRPr="00DE7A22" w:rsidRDefault="00BC4124" w:rsidP="005675B9">
            <w:pPr>
              <w:autoSpaceDE w:val="0"/>
              <w:autoSpaceDN w:val="0"/>
              <w:adjustRightInd w:val="0"/>
              <w:jc w:val="center"/>
              <w:rPr>
                <w:lang w:val="sr-Cyrl-CS"/>
              </w:rPr>
            </w:pPr>
          </w:p>
        </w:tc>
        <w:tc>
          <w:tcPr>
            <w:tcW w:w="2268" w:type="dxa"/>
          </w:tcPr>
          <w:p w:rsidR="00BC4124" w:rsidRPr="00DE7A22" w:rsidRDefault="00BC4124" w:rsidP="005675B9">
            <w:pPr>
              <w:autoSpaceDE w:val="0"/>
              <w:autoSpaceDN w:val="0"/>
              <w:adjustRightInd w:val="0"/>
              <w:jc w:val="center"/>
              <w:rPr>
                <w:lang w:val="sr-Cyrl-CS"/>
              </w:rPr>
            </w:pPr>
          </w:p>
        </w:tc>
      </w:tr>
    </w:tbl>
    <w:p w:rsidR="00BC4124" w:rsidRDefault="00BC4124" w:rsidP="00BC4124">
      <w:pPr>
        <w:rPr>
          <w:rFonts w:eastAsia="Arial Unicode MS"/>
          <w:color w:val="000000"/>
          <w:kern w:val="2"/>
          <w:lang w:eastAsia="ar-SA"/>
        </w:rPr>
      </w:pPr>
    </w:p>
    <w:p w:rsidR="00BC4124" w:rsidRDefault="00BC4124" w:rsidP="00BC4124">
      <w:pPr>
        <w:tabs>
          <w:tab w:val="left" w:pos="990"/>
        </w:tabs>
        <w:jc w:val="both"/>
        <w:rPr>
          <w:lang w:val="sr-Cyrl-RS"/>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201"/>
        <w:gridCol w:w="1423"/>
        <w:gridCol w:w="1515"/>
        <w:gridCol w:w="1453"/>
        <w:gridCol w:w="1453"/>
      </w:tblGrid>
      <w:tr w:rsidR="00BC4124" w:rsidRPr="00693EF7" w:rsidTr="005675B9">
        <w:tc>
          <w:tcPr>
            <w:tcW w:w="702" w:type="dxa"/>
          </w:tcPr>
          <w:p w:rsidR="00BC4124" w:rsidRPr="00693EF7" w:rsidRDefault="00BC4124" w:rsidP="005675B9">
            <w:pPr>
              <w:spacing w:before="100" w:beforeAutospacing="1"/>
              <w:jc w:val="both"/>
              <w:rPr>
                <w:lang w:val="sr-Cyrl-CS"/>
              </w:rPr>
            </w:pPr>
            <w:r w:rsidRPr="00693EF7">
              <w:rPr>
                <w:lang w:val="sr-Cyrl-CS"/>
              </w:rPr>
              <w:t>Ред.бр.</w:t>
            </w:r>
          </w:p>
        </w:tc>
        <w:tc>
          <w:tcPr>
            <w:tcW w:w="2201" w:type="dxa"/>
          </w:tcPr>
          <w:p w:rsidR="00BC4124" w:rsidRPr="00693EF7" w:rsidRDefault="00BC4124" w:rsidP="005675B9">
            <w:pPr>
              <w:spacing w:before="100" w:beforeAutospacing="1"/>
              <w:jc w:val="both"/>
              <w:rPr>
                <w:lang w:val="sr-Cyrl-CS"/>
              </w:rPr>
            </w:pPr>
            <w:r w:rsidRPr="00693EF7">
              <w:rPr>
                <w:lang w:val="sr-Cyrl-CS"/>
              </w:rPr>
              <w:t>Врста</w:t>
            </w:r>
          </w:p>
        </w:tc>
        <w:tc>
          <w:tcPr>
            <w:tcW w:w="1423" w:type="dxa"/>
          </w:tcPr>
          <w:p w:rsidR="00BC4124" w:rsidRPr="00693EF7" w:rsidRDefault="00BC4124" w:rsidP="005675B9">
            <w:pPr>
              <w:spacing w:before="100" w:beforeAutospacing="1"/>
              <w:jc w:val="both"/>
              <w:rPr>
                <w:lang w:val="sr-Cyrl-CS"/>
              </w:rPr>
            </w:pPr>
            <w:r w:rsidRPr="00693EF7">
              <w:rPr>
                <w:lang w:val="sr-Cyrl-CS"/>
              </w:rPr>
              <w:t>Цена по сату (без ПДВ-а)</w:t>
            </w:r>
          </w:p>
        </w:tc>
        <w:tc>
          <w:tcPr>
            <w:tcW w:w="1515" w:type="dxa"/>
          </w:tcPr>
          <w:p w:rsidR="00BC4124" w:rsidRPr="00693EF7" w:rsidRDefault="00BC4124" w:rsidP="005675B9">
            <w:pPr>
              <w:spacing w:before="100" w:beforeAutospacing="1"/>
              <w:jc w:val="both"/>
              <w:rPr>
                <w:lang w:val="sr-Cyrl-CS"/>
              </w:rPr>
            </w:pPr>
            <w:r w:rsidRPr="00693EF7">
              <w:rPr>
                <w:lang w:val="sr-Cyrl-CS"/>
              </w:rPr>
              <w:t>Максимално планирани број сати</w:t>
            </w:r>
            <w:r>
              <w:rPr>
                <w:lang w:val="sr-Cyrl-CS"/>
              </w:rPr>
              <w:t>*</w:t>
            </w:r>
            <w:r w:rsidRPr="00693EF7">
              <w:rPr>
                <w:lang w:val="sr-Cyrl-CS"/>
              </w:rPr>
              <w:t xml:space="preserve"> </w:t>
            </w:r>
          </w:p>
        </w:tc>
        <w:tc>
          <w:tcPr>
            <w:tcW w:w="1453" w:type="dxa"/>
          </w:tcPr>
          <w:p w:rsidR="00BC4124" w:rsidRPr="00693EF7" w:rsidRDefault="00BC4124" w:rsidP="005675B9">
            <w:pPr>
              <w:spacing w:before="100" w:beforeAutospacing="1"/>
              <w:jc w:val="both"/>
              <w:rPr>
                <w:lang w:val="sr-Cyrl-CS"/>
              </w:rPr>
            </w:pPr>
            <w:r w:rsidRPr="00693EF7">
              <w:rPr>
                <w:lang w:val="sr-Cyrl-CS"/>
              </w:rPr>
              <w:t>Цена за максимално планирани број сати (без ПДВ-а)</w:t>
            </w:r>
          </w:p>
        </w:tc>
        <w:tc>
          <w:tcPr>
            <w:tcW w:w="1453" w:type="dxa"/>
          </w:tcPr>
          <w:p w:rsidR="00BC4124" w:rsidRPr="00693EF7" w:rsidRDefault="00BC4124" w:rsidP="005675B9">
            <w:pPr>
              <w:spacing w:before="100" w:beforeAutospacing="1"/>
              <w:jc w:val="both"/>
              <w:rPr>
                <w:lang w:val="sr-Cyrl-CS"/>
              </w:rPr>
            </w:pPr>
            <w:r w:rsidRPr="00693EF7">
              <w:rPr>
                <w:lang w:val="sr-Cyrl-CS"/>
              </w:rPr>
              <w:t>Цена за максимално планирани број сати (са ПДВ-ом)</w:t>
            </w:r>
          </w:p>
        </w:tc>
      </w:tr>
      <w:tr w:rsidR="00BC4124" w:rsidRPr="00693EF7" w:rsidTr="005675B9">
        <w:tc>
          <w:tcPr>
            <w:tcW w:w="702" w:type="dxa"/>
          </w:tcPr>
          <w:p w:rsidR="00BC4124" w:rsidRPr="00693EF7" w:rsidRDefault="00BC4124" w:rsidP="005675B9">
            <w:pPr>
              <w:spacing w:before="100" w:beforeAutospacing="1" w:after="100" w:afterAutospacing="1" w:line="360" w:lineRule="auto"/>
              <w:jc w:val="both"/>
              <w:rPr>
                <w:lang w:val="sr-Cyrl-CS"/>
              </w:rPr>
            </w:pPr>
            <w:r w:rsidRPr="00693EF7">
              <w:rPr>
                <w:lang w:val="sr-Cyrl-CS"/>
              </w:rPr>
              <w:t>1.</w:t>
            </w:r>
          </w:p>
        </w:tc>
        <w:tc>
          <w:tcPr>
            <w:tcW w:w="2201" w:type="dxa"/>
          </w:tcPr>
          <w:p w:rsidR="00BC4124" w:rsidRPr="00693EF7" w:rsidRDefault="00BC4124" w:rsidP="005675B9">
            <w:pPr>
              <w:spacing w:before="100" w:beforeAutospacing="1"/>
              <w:jc w:val="both"/>
              <w:rPr>
                <w:lang w:val="sr-Cyrl-CS"/>
              </w:rPr>
            </w:pPr>
            <w:r>
              <w:rPr>
                <w:lang w:val="sr-Cyrl-CS"/>
              </w:rPr>
              <w:t>Услуге физичко-техничког обезбеђења</w:t>
            </w:r>
          </w:p>
        </w:tc>
        <w:tc>
          <w:tcPr>
            <w:tcW w:w="1423" w:type="dxa"/>
          </w:tcPr>
          <w:p w:rsidR="00BC4124" w:rsidRPr="00693EF7" w:rsidRDefault="00BC4124" w:rsidP="005675B9">
            <w:pPr>
              <w:spacing w:before="100" w:beforeAutospacing="1" w:after="100" w:afterAutospacing="1" w:line="360" w:lineRule="auto"/>
              <w:jc w:val="both"/>
              <w:rPr>
                <w:lang w:val="sr-Cyrl-CS"/>
              </w:rPr>
            </w:pPr>
          </w:p>
        </w:tc>
        <w:tc>
          <w:tcPr>
            <w:tcW w:w="1515" w:type="dxa"/>
          </w:tcPr>
          <w:p w:rsidR="00BC4124" w:rsidRPr="00CB6CE7" w:rsidRDefault="00BC4124" w:rsidP="005675B9">
            <w:pPr>
              <w:spacing w:before="100" w:beforeAutospacing="1" w:after="100" w:afterAutospacing="1" w:line="360" w:lineRule="auto"/>
              <w:jc w:val="both"/>
              <w:rPr>
                <w:lang w:val="sr-Latn-RS"/>
              </w:rPr>
            </w:pPr>
            <w:r w:rsidRPr="00390F0F">
              <w:rPr>
                <w:lang w:val="sr-Cyrl-RS"/>
              </w:rPr>
              <w:t>23</w:t>
            </w:r>
            <w:r w:rsidRPr="00390F0F">
              <w:rPr>
                <w:lang w:val="sr-Cyrl-CS"/>
              </w:rPr>
              <w:t>.00</w:t>
            </w:r>
            <w:r w:rsidR="00CB6CE7">
              <w:rPr>
                <w:lang w:val="sr-Latn-RS"/>
              </w:rPr>
              <w:t>0</w:t>
            </w:r>
            <w:bookmarkStart w:id="14" w:name="_GoBack"/>
            <w:bookmarkEnd w:id="14"/>
          </w:p>
        </w:tc>
        <w:tc>
          <w:tcPr>
            <w:tcW w:w="1453" w:type="dxa"/>
          </w:tcPr>
          <w:p w:rsidR="00BC4124" w:rsidRPr="00693EF7" w:rsidRDefault="00BC4124" w:rsidP="005675B9">
            <w:pPr>
              <w:spacing w:before="100" w:beforeAutospacing="1" w:after="100" w:afterAutospacing="1" w:line="360" w:lineRule="auto"/>
              <w:jc w:val="both"/>
              <w:rPr>
                <w:lang w:val="sr-Cyrl-CS"/>
              </w:rPr>
            </w:pPr>
          </w:p>
        </w:tc>
        <w:tc>
          <w:tcPr>
            <w:tcW w:w="1453" w:type="dxa"/>
          </w:tcPr>
          <w:p w:rsidR="00BC4124" w:rsidRPr="00693EF7" w:rsidRDefault="00BC4124" w:rsidP="005675B9">
            <w:pPr>
              <w:spacing w:before="100" w:beforeAutospacing="1" w:after="100" w:afterAutospacing="1" w:line="360" w:lineRule="auto"/>
              <w:jc w:val="both"/>
              <w:rPr>
                <w:lang w:val="sr-Cyrl-CS"/>
              </w:rPr>
            </w:pPr>
          </w:p>
        </w:tc>
      </w:tr>
      <w:tr w:rsidR="00BC4124" w:rsidRPr="00693EF7" w:rsidTr="005675B9">
        <w:tc>
          <w:tcPr>
            <w:tcW w:w="2903" w:type="dxa"/>
            <w:gridSpan w:val="2"/>
          </w:tcPr>
          <w:p w:rsidR="00BC4124" w:rsidRPr="00693EF7" w:rsidRDefault="00BC4124" w:rsidP="005675B9">
            <w:pPr>
              <w:spacing w:before="100" w:beforeAutospacing="1" w:after="100" w:afterAutospacing="1" w:line="360" w:lineRule="auto"/>
              <w:jc w:val="both"/>
              <w:rPr>
                <w:lang w:val="sr-Cyrl-CS"/>
              </w:rPr>
            </w:pPr>
            <w:r w:rsidRPr="00693EF7">
              <w:rPr>
                <w:lang w:val="sr-Cyrl-CS"/>
              </w:rPr>
              <w:t>Рок плаћања:</w:t>
            </w:r>
          </w:p>
        </w:tc>
        <w:tc>
          <w:tcPr>
            <w:tcW w:w="5844" w:type="dxa"/>
            <w:gridSpan w:val="4"/>
          </w:tcPr>
          <w:p w:rsidR="00BC4124" w:rsidRPr="00693EF7" w:rsidRDefault="00BC4124" w:rsidP="005675B9">
            <w:pPr>
              <w:spacing w:before="100" w:beforeAutospacing="1" w:after="100" w:afterAutospacing="1" w:line="360" w:lineRule="auto"/>
              <w:jc w:val="both"/>
              <w:rPr>
                <w:lang w:val="sr-Cyrl-CS"/>
              </w:rPr>
            </w:pPr>
            <w:r>
              <w:rPr>
                <w:lang w:val="sr-Cyrl-CS"/>
              </w:rPr>
              <w:t>_____  дана од дана пријема рачуна</w:t>
            </w:r>
          </w:p>
        </w:tc>
      </w:tr>
      <w:tr w:rsidR="00BC4124" w:rsidRPr="00693EF7" w:rsidTr="005675B9">
        <w:tc>
          <w:tcPr>
            <w:tcW w:w="2903" w:type="dxa"/>
            <w:gridSpan w:val="2"/>
          </w:tcPr>
          <w:p w:rsidR="00BC4124" w:rsidRPr="00693EF7" w:rsidRDefault="00BC4124" w:rsidP="005675B9">
            <w:pPr>
              <w:spacing w:before="100" w:beforeAutospacing="1" w:after="100" w:afterAutospacing="1"/>
              <w:jc w:val="both"/>
              <w:rPr>
                <w:lang w:val="sr-Cyrl-CS"/>
              </w:rPr>
            </w:pPr>
            <w:r>
              <w:rPr>
                <w:lang w:val="sr-Cyrl-CS"/>
              </w:rPr>
              <w:t>Рок за почетак пружања услуге</w:t>
            </w:r>
          </w:p>
        </w:tc>
        <w:tc>
          <w:tcPr>
            <w:tcW w:w="5844" w:type="dxa"/>
            <w:gridSpan w:val="4"/>
          </w:tcPr>
          <w:p w:rsidR="00BC4124" w:rsidRDefault="00BC4124" w:rsidP="005675B9">
            <w:pPr>
              <w:spacing w:before="100" w:beforeAutospacing="1" w:after="100" w:afterAutospacing="1"/>
              <w:jc w:val="both"/>
              <w:rPr>
                <w:lang w:val="sr-Cyrl-CS"/>
              </w:rPr>
            </w:pPr>
            <w:r>
              <w:rPr>
                <w:lang w:val="sr-Cyrl-CS"/>
              </w:rPr>
              <w:t>_____дана од дана закључења уговора (максимум три дана)</w:t>
            </w:r>
          </w:p>
        </w:tc>
      </w:tr>
      <w:tr w:rsidR="00BC4124" w:rsidRPr="00693EF7" w:rsidTr="005675B9">
        <w:tc>
          <w:tcPr>
            <w:tcW w:w="2903" w:type="dxa"/>
            <w:gridSpan w:val="2"/>
          </w:tcPr>
          <w:p w:rsidR="00BC4124" w:rsidRPr="00693EF7" w:rsidRDefault="00BC4124" w:rsidP="005675B9">
            <w:pPr>
              <w:spacing w:before="100" w:beforeAutospacing="1" w:after="100" w:afterAutospacing="1" w:line="360" w:lineRule="auto"/>
              <w:jc w:val="both"/>
              <w:rPr>
                <w:lang w:val="sr-Cyrl-CS"/>
              </w:rPr>
            </w:pPr>
            <w:r w:rsidRPr="00693EF7">
              <w:rPr>
                <w:lang w:val="sr-Cyrl-CS"/>
              </w:rPr>
              <w:t>Рок важења понуде:</w:t>
            </w:r>
          </w:p>
        </w:tc>
        <w:tc>
          <w:tcPr>
            <w:tcW w:w="5844" w:type="dxa"/>
            <w:gridSpan w:val="4"/>
          </w:tcPr>
          <w:p w:rsidR="00BC4124" w:rsidRPr="00693EF7" w:rsidRDefault="00BC4124" w:rsidP="005675B9">
            <w:pPr>
              <w:jc w:val="both"/>
              <w:rPr>
                <w:lang w:val="sr-Cyrl-CS"/>
              </w:rPr>
            </w:pPr>
            <w:r w:rsidRPr="00693EF7">
              <w:rPr>
                <w:lang w:val="sr-Cyrl-CS"/>
              </w:rPr>
              <w:t>_____дана од дана отварања понуда</w:t>
            </w:r>
          </w:p>
          <w:p w:rsidR="00BC4124" w:rsidRPr="00693EF7" w:rsidRDefault="00BC4124" w:rsidP="005675B9">
            <w:pPr>
              <w:jc w:val="both"/>
              <w:rPr>
                <w:lang w:val="sr-Cyrl-CS"/>
              </w:rPr>
            </w:pPr>
            <w:r w:rsidRPr="00693EF7">
              <w:rPr>
                <w:lang w:val="sr-Cyrl-CS"/>
              </w:rPr>
              <w:t>(не краћи од 30 дана од дана отварања понуда)</w:t>
            </w:r>
          </w:p>
        </w:tc>
      </w:tr>
    </w:tbl>
    <w:p w:rsidR="00BC4124" w:rsidRPr="009B7E6F" w:rsidRDefault="00BC4124" w:rsidP="00BC4124">
      <w:pPr>
        <w:jc w:val="both"/>
        <w:rPr>
          <w:b/>
          <w:i/>
          <w:iCs/>
          <w:lang w:val="sr-Cyrl-RS"/>
        </w:rPr>
      </w:pPr>
    </w:p>
    <w:p w:rsidR="00BC4124" w:rsidRPr="00EC34F3" w:rsidRDefault="00BC4124" w:rsidP="00BC4124">
      <w:pPr>
        <w:jc w:val="both"/>
        <w:rPr>
          <w:sz w:val="22"/>
          <w:szCs w:val="22"/>
          <w:lang w:val="sr-Cyrl-CS"/>
        </w:rPr>
      </w:pPr>
      <w:r>
        <w:rPr>
          <w:lang w:val="sr-Cyrl-CS"/>
        </w:rPr>
        <w:t>*</w:t>
      </w:r>
      <w:r w:rsidRPr="00EC34F3">
        <w:rPr>
          <w:sz w:val="22"/>
          <w:szCs w:val="22"/>
          <w:lang w:val="sr-Cyrl-CS"/>
        </w:rPr>
        <w:t>Број сати је оквиран, дат је на бази искуства Наручиоца и служи искључиво за оцену понуда, док ће се стваран број сати реализовати у броју који дефинишу стварне потребе Наручиоца, а највише до укупно уговорене вредности. Фактурисање ће се вршити према ценама по сату из понуде и стварно пруженим услугама.</w:t>
      </w:r>
    </w:p>
    <w:p w:rsidR="00BC4124" w:rsidRDefault="00BC4124" w:rsidP="00BC4124">
      <w:pPr>
        <w:ind w:left="540"/>
        <w:jc w:val="both"/>
        <w:rPr>
          <w:rFonts w:eastAsia="TimesNewRomanPSMT"/>
          <w:b/>
          <w:bCs/>
          <w:i/>
          <w:lang w:val="sr-Cyrl-CS"/>
        </w:rPr>
      </w:pPr>
    </w:p>
    <w:p w:rsidR="00BC4124" w:rsidRPr="009B7E6F" w:rsidRDefault="00BC4124" w:rsidP="00BC4124">
      <w:pPr>
        <w:ind w:left="540"/>
        <w:jc w:val="both"/>
        <w:rPr>
          <w:rFonts w:eastAsia="TimesNewRomanPSMT"/>
          <w:b/>
          <w:bCs/>
          <w:i/>
          <w:lang w:val="sr-Cyrl-CS"/>
        </w:rPr>
      </w:pPr>
    </w:p>
    <w:p w:rsidR="00BC4124" w:rsidRPr="00EA0B1E" w:rsidRDefault="00BC4124" w:rsidP="00BC4124">
      <w:pPr>
        <w:jc w:val="both"/>
        <w:rPr>
          <w:rFonts w:eastAsia="TimesNewRomanPSMT"/>
          <w:bCs/>
        </w:rPr>
      </w:pPr>
      <w:r>
        <w:rPr>
          <w:b/>
          <w:iCs/>
          <w:lang w:val="sr-Cyrl-RS"/>
        </w:rPr>
        <w:t xml:space="preserve">  </w:t>
      </w:r>
      <w:r>
        <w:rPr>
          <w:b/>
          <w:iCs/>
          <w:lang w:val="sr-Cyrl-CS"/>
        </w:rPr>
        <w:t>Д</w:t>
      </w:r>
      <w:proofErr w:type="spellStart"/>
      <w:r w:rsidRPr="00EA0B1E">
        <w:rPr>
          <w:rFonts w:eastAsia="TimesNewRomanPSMT"/>
          <w:bCs/>
        </w:rPr>
        <w:t>атум</w:t>
      </w:r>
      <w:proofErr w:type="spellEnd"/>
      <w:r w:rsidRPr="00EA0B1E">
        <w:rPr>
          <w:rFonts w:eastAsia="TimesNewRomanPSMT"/>
          <w:bCs/>
        </w:rPr>
        <w:t xml:space="preserve"> </w:t>
      </w:r>
      <w:r w:rsidRPr="00EA0B1E">
        <w:rPr>
          <w:rFonts w:eastAsia="TimesNewRomanPSMT"/>
          <w:bCs/>
        </w:rPr>
        <w:tab/>
      </w:r>
      <w:r w:rsidRPr="00EA0B1E">
        <w:rPr>
          <w:rFonts w:eastAsia="TimesNewRomanPSMT"/>
          <w:bCs/>
        </w:rPr>
        <w:tab/>
      </w:r>
      <w:r w:rsidRPr="00EA0B1E">
        <w:rPr>
          <w:rFonts w:eastAsia="TimesNewRomanPSMT"/>
          <w:bCs/>
        </w:rPr>
        <w:tab/>
      </w:r>
      <w:r w:rsidRPr="00EA0B1E">
        <w:rPr>
          <w:rFonts w:eastAsia="TimesNewRomanPSMT"/>
          <w:bCs/>
        </w:rPr>
        <w:tab/>
      </w:r>
      <w:r w:rsidRPr="00EA0B1E">
        <w:rPr>
          <w:rFonts w:eastAsia="TimesNewRomanPSMT"/>
          <w:bCs/>
        </w:rPr>
        <w:tab/>
        <w:t xml:space="preserve">             </w:t>
      </w:r>
      <w:r>
        <w:rPr>
          <w:rFonts w:eastAsia="TimesNewRomanPSMT"/>
          <w:bCs/>
          <w:lang w:val="sr-Cyrl-RS"/>
        </w:rPr>
        <w:t xml:space="preserve">         </w:t>
      </w:r>
      <w:r w:rsidRPr="00EA0B1E">
        <w:rPr>
          <w:rFonts w:eastAsia="TimesNewRomanPSMT"/>
          <w:bCs/>
        </w:rPr>
        <w:t xml:space="preserve"> </w:t>
      </w:r>
      <w:proofErr w:type="spellStart"/>
      <w:r w:rsidRPr="00EA0B1E">
        <w:rPr>
          <w:rFonts w:eastAsia="TimesNewRomanPSMT"/>
          <w:bCs/>
        </w:rPr>
        <w:t>Понуђач</w:t>
      </w:r>
      <w:proofErr w:type="spellEnd"/>
    </w:p>
    <w:p w:rsidR="00BC4124" w:rsidRPr="00EA0B1E" w:rsidRDefault="00BC4124" w:rsidP="00BC4124">
      <w:pPr>
        <w:ind w:left="2880" w:firstLine="720"/>
        <w:jc w:val="both"/>
        <w:rPr>
          <w:rFonts w:eastAsia="TimesNewRomanPS-BoldMT"/>
          <w:b/>
          <w:bCs/>
          <w:i/>
          <w:iCs/>
          <w:color w:val="002060"/>
        </w:rPr>
      </w:pPr>
      <w:r w:rsidRPr="00EA0B1E">
        <w:rPr>
          <w:rFonts w:eastAsia="TimesNewRomanPSMT"/>
          <w:bCs/>
        </w:rPr>
        <w:t xml:space="preserve">    М. П. </w:t>
      </w:r>
    </w:p>
    <w:p w:rsidR="00BC4124" w:rsidRPr="00EA0B1E" w:rsidRDefault="00BC4124" w:rsidP="00BC4124">
      <w:pPr>
        <w:jc w:val="both"/>
        <w:rPr>
          <w:rFonts w:eastAsia="TimesNewRomanPS-BoldMT"/>
          <w:b/>
          <w:bCs/>
          <w:i/>
          <w:iCs/>
          <w:color w:val="002060"/>
        </w:rPr>
      </w:pPr>
      <w:r w:rsidRPr="00EA0B1E">
        <w:rPr>
          <w:rFonts w:eastAsia="TimesNewRomanPS-BoldMT"/>
          <w:b/>
          <w:bCs/>
          <w:i/>
          <w:iCs/>
          <w:color w:val="002060"/>
        </w:rPr>
        <w:t>_____________________________</w:t>
      </w:r>
      <w:r w:rsidRPr="00EA0B1E">
        <w:rPr>
          <w:rFonts w:eastAsia="TimesNewRomanPS-BoldMT"/>
          <w:b/>
          <w:bCs/>
          <w:i/>
          <w:iCs/>
          <w:color w:val="002060"/>
        </w:rPr>
        <w:tab/>
      </w:r>
      <w:r w:rsidRPr="00EA0B1E">
        <w:rPr>
          <w:rFonts w:eastAsia="TimesNewRomanPS-BoldMT"/>
          <w:b/>
          <w:bCs/>
          <w:i/>
          <w:iCs/>
          <w:color w:val="002060"/>
        </w:rPr>
        <w:tab/>
      </w:r>
      <w:r w:rsidRPr="00EA0B1E">
        <w:rPr>
          <w:rFonts w:eastAsia="TimesNewRomanPS-BoldMT"/>
          <w:b/>
          <w:bCs/>
          <w:i/>
          <w:iCs/>
          <w:color w:val="002060"/>
        </w:rPr>
        <w:tab/>
        <w:t>________________________________</w:t>
      </w:r>
    </w:p>
    <w:p w:rsidR="00BC4124" w:rsidRDefault="00BC4124" w:rsidP="00BC4124">
      <w:pPr>
        <w:jc w:val="both"/>
        <w:rPr>
          <w:rFonts w:eastAsia="TimesNewRomanPS-BoldMT"/>
          <w:b/>
          <w:bCs/>
          <w:i/>
          <w:iCs/>
          <w:color w:val="002060"/>
        </w:rPr>
      </w:pPr>
    </w:p>
    <w:p w:rsidR="00BC4124" w:rsidRDefault="00BC4124" w:rsidP="00BC4124">
      <w:pPr>
        <w:jc w:val="both"/>
        <w:rPr>
          <w:rFonts w:eastAsia="TimesNewRomanPS-BoldMT"/>
          <w:b/>
          <w:bCs/>
          <w:i/>
          <w:iCs/>
          <w:color w:val="002060"/>
        </w:rPr>
      </w:pPr>
    </w:p>
    <w:p w:rsidR="00BC4124" w:rsidRDefault="00BC4124" w:rsidP="00BC4124">
      <w:pPr>
        <w:jc w:val="both"/>
        <w:rPr>
          <w:rFonts w:eastAsia="TimesNewRomanPS-BoldMT"/>
          <w:b/>
          <w:bCs/>
          <w:i/>
          <w:iCs/>
          <w:color w:val="002060"/>
        </w:rPr>
      </w:pPr>
    </w:p>
    <w:p w:rsidR="00BC4124" w:rsidRDefault="00BC4124" w:rsidP="00BC4124">
      <w:pPr>
        <w:jc w:val="both"/>
        <w:rPr>
          <w:rFonts w:eastAsia="TimesNewRomanPS-BoldMT"/>
          <w:b/>
          <w:bCs/>
          <w:i/>
          <w:iCs/>
          <w:color w:val="002060"/>
        </w:rPr>
      </w:pPr>
    </w:p>
    <w:p w:rsidR="00BC4124" w:rsidRDefault="00BC4124" w:rsidP="00BC4124">
      <w:pPr>
        <w:jc w:val="both"/>
        <w:rPr>
          <w:rFonts w:eastAsia="TimesNewRomanPS-BoldMT"/>
          <w:b/>
          <w:bCs/>
          <w:i/>
          <w:iCs/>
          <w:color w:val="002060"/>
        </w:rPr>
      </w:pPr>
    </w:p>
    <w:p w:rsidR="00BC4124" w:rsidRDefault="00BC4124" w:rsidP="00BC4124">
      <w:pPr>
        <w:jc w:val="both"/>
        <w:rPr>
          <w:rFonts w:eastAsia="TimesNewRomanPS-BoldMT"/>
          <w:b/>
          <w:bCs/>
          <w:i/>
          <w:iCs/>
          <w:color w:val="002060"/>
        </w:rPr>
      </w:pPr>
    </w:p>
    <w:p w:rsidR="00BC4124" w:rsidRPr="00EA0B1E" w:rsidRDefault="00BC4124" w:rsidP="00BC4124">
      <w:pPr>
        <w:jc w:val="both"/>
        <w:rPr>
          <w:rFonts w:eastAsia="TimesNewRomanPS-BoldMT"/>
          <w:b/>
          <w:bCs/>
          <w:i/>
          <w:iCs/>
          <w:color w:val="002060"/>
        </w:rPr>
      </w:pPr>
    </w:p>
    <w:p w:rsidR="00BC4124" w:rsidRPr="00EA0B1E" w:rsidRDefault="00BC4124" w:rsidP="00BC4124">
      <w:pPr>
        <w:jc w:val="both"/>
        <w:rPr>
          <w:rFonts w:eastAsia="Arial Unicode MS"/>
          <w:i/>
          <w:iCs/>
          <w:color w:val="000000"/>
        </w:rPr>
      </w:pPr>
      <w:proofErr w:type="spellStart"/>
      <w:r w:rsidRPr="00EA0B1E">
        <w:rPr>
          <w:b/>
          <w:bCs/>
          <w:i/>
          <w:iCs/>
          <w:u w:val="single"/>
        </w:rPr>
        <w:t>Напомене</w:t>
      </w:r>
      <w:proofErr w:type="spellEnd"/>
      <w:r w:rsidRPr="00EA0B1E">
        <w:rPr>
          <w:b/>
          <w:bCs/>
          <w:i/>
          <w:iCs/>
          <w:u w:val="single"/>
        </w:rPr>
        <w:t>:</w:t>
      </w:r>
      <w:r w:rsidRPr="00EA0B1E">
        <w:rPr>
          <w:b/>
          <w:bCs/>
          <w:i/>
          <w:iCs/>
        </w:rPr>
        <w:t xml:space="preserve"> </w:t>
      </w:r>
    </w:p>
    <w:p w:rsidR="00BC4124" w:rsidRPr="00390F0F" w:rsidRDefault="00BC4124" w:rsidP="00BC4124">
      <w:pPr>
        <w:jc w:val="both"/>
        <w:rPr>
          <w:i/>
          <w:iCs/>
        </w:rPr>
      </w:pPr>
      <w:proofErr w:type="spellStart"/>
      <w:r w:rsidRPr="00EA0B1E">
        <w:rPr>
          <w:i/>
          <w:iCs/>
        </w:rPr>
        <w:t>Образац</w:t>
      </w:r>
      <w:proofErr w:type="spellEnd"/>
      <w:r w:rsidRPr="00EA0B1E">
        <w:rPr>
          <w:i/>
          <w:iCs/>
        </w:rPr>
        <w:t xml:space="preserve"> </w:t>
      </w:r>
      <w:proofErr w:type="spellStart"/>
      <w:r w:rsidRPr="00EA0B1E">
        <w:rPr>
          <w:i/>
          <w:iCs/>
        </w:rPr>
        <w:t>понуде</w:t>
      </w:r>
      <w:proofErr w:type="spellEnd"/>
      <w:r w:rsidRPr="00EA0B1E">
        <w:rPr>
          <w:i/>
          <w:iCs/>
        </w:rPr>
        <w:t xml:space="preserve"> </w:t>
      </w:r>
      <w:proofErr w:type="spellStart"/>
      <w:r w:rsidRPr="00EA0B1E">
        <w:rPr>
          <w:i/>
          <w:iCs/>
        </w:rPr>
        <w:t>понуђач</w:t>
      </w:r>
      <w:proofErr w:type="spellEnd"/>
      <w:r w:rsidRPr="00EA0B1E">
        <w:rPr>
          <w:i/>
          <w:iCs/>
        </w:rPr>
        <w:t xml:space="preserve"> </w:t>
      </w:r>
      <w:proofErr w:type="spellStart"/>
      <w:r w:rsidRPr="00EA0B1E">
        <w:rPr>
          <w:i/>
          <w:iCs/>
        </w:rPr>
        <w:t>мора</w:t>
      </w:r>
      <w:proofErr w:type="spellEnd"/>
      <w:r w:rsidRPr="00EA0B1E">
        <w:rPr>
          <w:i/>
          <w:iCs/>
        </w:rPr>
        <w:t xml:space="preserve"> </w:t>
      </w:r>
      <w:proofErr w:type="spellStart"/>
      <w:r w:rsidRPr="00EA0B1E">
        <w:rPr>
          <w:i/>
          <w:iCs/>
        </w:rPr>
        <w:t>да</w:t>
      </w:r>
      <w:proofErr w:type="spellEnd"/>
      <w:r w:rsidRPr="00EA0B1E">
        <w:rPr>
          <w:i/>
          <w:iCs/>
        </w:rPr>
        <w:t xml:space="preserve"> </w:t>
      </w:r>
      <w:proofErr w:type="spellStart"/>
      <w:r w:rsidRPr="00EA0B1E">
        <w:rPr>
          <w:i/>
          <w:iCs/>
        </w:rPr>
        <w:t>попуни</w:t>
      </w:r>
      <w:proofErr w:type="spellEnd"/>
      <w:r w:rsidRPr="00EA0B1E">
        <w:rPr>
          <w:i/>
          <w:iCs/>
        </w:rPr>
        <w:t xml:space="preserve">, </w:t>
      </w:r>
      <w:proofErr w:type="spellStart"/>
      <w:r w:rsidRPr="00EA0B1E">
        <w:rPr>
          <w:i/>
          <w:iCs/>
        </w:rPr>
        <w:t>овери</w:t>
      </w:r>
      <w:proofErr w:type="spellEnd"/>
      <w:r w:rsidRPr="00EA0B1E">
        <w:rPr>
          <w:i/>
          <w:iCs/>
        </w:rPr>
        <w:t xml:space="preserve"> </w:t>
      </w:r>
      <w:proofErr w:type="spellStart"/>
      <w:r w:rsidRPr="00EA0B1E">
        <w:rPr>
          <w:i/>
          <w:iCs/>
        </w:rPr>
        <w:t>печатом</w:t>
      </w:r>
      <w:proofErr w:type="spellEnd"/>
      <w:r w:rsidRPr="00EA0B1E">
        <w:rPr>
          <w:i/>
          <w:iCs/>
        </w:rPr>
        <w:t xml:space="preserve"> и </w:t>
      </w:r>
      <w:proofErr w:type="spellStart"/>
      <w:r w:rsidRPr="00EA0B1E">
        <w:rPr>
          <w:i/>
          <w:iCs/>
        </w:rPr>
        <w:t>потпише</w:t>
      </w:r>
      <w:proofErr w:type="spellEnd"/>
      <w:r w:rsidRPr="00EA0B1E">
        <w:rPr>
          <w:i/>
          <w:iCs/>
        </w:rPr>
        <w:t xml:space="preserve">, </w:t>
      </w:r>
      <w:proofErr w:type="spellStart"/>
      <w:r w:rsidRPr="00EA0B1E">
        <w:rPr>
          <w:i/>
          <w:iCs/>
        </w:rPr>
        <w:t>чиме</w:t>
      </w:r>
      <w:proofErr w:type="spellEnd"/>
      <w:r w:rsidRPr="00EA0B1E">
        <w:rPr>
          <w:i/>
          <w:iCs/>
        </w:rPr>
        <w:t xml:space="preserve"> </w:t>
      </w:r>
      <w:r w:rsidRPr="00EA0B1E">
        <w:rPr>
          <w:i/>
          <w:iCs/>
          <w:lang w:val="sr-Cyrl-CS"/>
        </w:rPr>
        <w:t>п</w:t>
      </w:r>
      <w:proofErr w:type="spellStart"/>
      <w:r w:rsidRPr="00EA0B1E">
        <w:rPr>
          <w:i/>
          <w:iCs/>
        </w:rPr>
        <w:t>отврђује</w:t>
      </w:r>
      <w:proofErr w:type="spellEnd"/>
      <w:r w:rsidRPr="00EA0B1E">
        <w:rPr>
          <w:i/>
          <w:iCs/>
        </w:rPr>
        <w:t xml:space="preserve"> </w:t>
      </w:r>
      <w:proofErr w:type="spellStart"/>
      <w:r w:rsidRPr="00EA0B1E">
        <w:rPr>
          <w:i/>
          <w:iCs/>
        </w:rPr>
        <w:t>да</w:t>
      </w:r>
      <w:proofErr w:type="spellEnd"/>
      <w:r w:rsidRPr="00EA0B1E">
        <w:rPr>
          <w:i/>
          <w:iCs/>
        </w:rPr>
        <w:t xml:space="preserve"> </w:t>
      </w:r>
      <w:proofErr w:type="spellStart"/>
      <w:r w:rsidRPr="00EA0B1E">
        <w:rPr>
          <w:i/>
          <w:iCs/>
        </w:rPr>
        <w:t>су</w:t>
      </w:r>
      <w:proofErr w:type="spellEnd"/>
      <w:r w:rsidRPr="00EA0B1E">
        <w:rPr>
          <w:i/>
          <w:iCs/>
        </w:rPr>
        <w:t xml:space="preserve"> </w:t>
      </w:r>
      <w:proofErr w:type="spellStart"/>
      <w:r w:rsidRPr="00EA0B1E">
        <w:rPr>
          <w:i/>
          <w:iCs/>
        </w:rPr>
        <w:t>тачни</w:t>
      </w:r>
      <w:proofErr w:type="spellEnd"/>
      <w:r w:rsidRPr="00EA0B1E">
        <w:rPr>
          <w:i/>
          <w:iCs/>
        </w:rPr>
        <w:t xml:space="preserve"> </w:t>
      </w:r>
      <w:proofErr w:type="spellStart"/>
      <w:r w:rsidRPr="00EA0B1E">
        <w:rPr>
          <w:i/>
          <w:iCs/>
        </w:rPr>
        <w:t>подаци</w:t>
      </w:r>
      <w:proofErr w:type="spellEnd"/>
      <w:r w:rsidRPr="00EA0B1E">
        <w:rPr>
          <w:i/>
          <w:iCs/>
        </w:rPr>
        <w:t xml:space="preserve"> </w:t>
      </w:r>
      <w:proofErr w:type="spellStart"/>
      <w:r w:rsidRPr="00EA0B1E">
        <w:rPr>
          <w:i/>
          <w:iCs/>
        </w:rPr>
        <w:t>који</w:t>
      </w:r>
      <w:proofErr w:type="spellEnd"/>
      <w:r w:rsidRPr="00EA0B1E">
        <w:rPr>
          <w:i/>
          <w:iCs/>
        </w:rPr>
        <w:t xml:space="preserve"> </w:t>
      </w:r>
      <w:proofErr w:type="spellStart"/>
      <w:r w:rsidRPr="00EA0B1E">
        <w:rPr>
          <w:i/>
          <w:iCs/>
        </w:rPr>
        <w:t>су</w:t>
      </w:r>
      <w:proofErr w:type="spellEnd"/>
      <w:r w:rsidRPr="00EA0B1E">
        <w:rPr>
          <w:i/>
          <w:iCs/>
        </w:rPr>
        <w:t xml:space="preserve"> у </w:t>
      </w:r>
      <w:proofErr w:type="spellStart"/>
      <w:r w:rsidRPr="00EA0B1E">
        <w:rPr>
          <w:i/>
          <w:iCs/>
        </w:rPr>
        <w:t>обрасцу</w:t>
      </w:r>
      <w:proofErr w:type="spellEnd"/>
      <w:r w:rsidRPr="00EA0B1E">
        <w:rPr>
          <w:i/>
          <w:iCs/>
        </w:rPr>
        <w:t xml:space="preserve"> </w:t>
      </w:r>
      <w:proofErr w:type="spellStart"/>
      <w:r w:rsidRPr="00EA0B1E">
        <w:rPr>
          <w:i/>
          <w:iCs/>
        </w:rPr>
        <w:t>понуде</w:t>
      </w:r>
      <w:proofErr w:type="spellEnd"/>
      <w:r w:rsidRPr="00EA0B1E">
        <w:rPr>
          <w:i/>
          <w:iCs/>
        </w:rPr>
        <w:t xml:space="preserve"> </w:t>
      </w:r>
      <w:proofErr w:type="spellStart"/>
      <w:r w:rsidRPr="00EA0B1E">
        <w:rPr>
          <w:i/>
          <w:iCs/>
        </w:rPr>
        <w:t>наведени</w:t>
      </w:r>
      <w:proofErr w:type="spellEnd"/>
      <w:r w:rsidRPr="00EA0B1E">
        <w:rPr>
          <w:i/>
          <w:iCs/>
        </w:rPr>
        <w:t xml:space="preserve">. </w:t>
      </w:r>
      <w:proofErr w:type="spellStart"/>
      <w:r w:rsidRPr="00EA0B1E">
        <w:rPr>
          <w:i/>
          <w:iCs/>
        </w:rPr>
        <w:t>Уколико</w:t>
      </w:r>
      <w:proofErr w:type="spellEnd"/>
      <w:r w:rsidRPr="00EA0B1E">
        <w:rPr>
          <w:i/>
          <w:iCs/>
        </w:rPr>
        <w:t xml:space="preserve"> </w:t>
      </w:r>
      <w:proofErr w:type="spellStart"/>
      <w:r w:rsidRPr="00EA0B1E">
        <w:rPr>
          <w:i/>
          <w:iCs/>
        </w:rPr>
        <w:t>понуђачи</w:t>
      </w:r>
      <w:proofErr w:type="spellEnd"/>
      <w:r w:rsidRPr="00EA0B1E">
        <w:rPr>
          <w:i/>
          <w:iCs/>
        </w:rPr>
        <w:t xml:space="preserve"> </w:t>
      </w:r>
      <w:proofErr w:type="spellStart"/>
      <w:r w:rsidRPr="00EA0B1E">
        <w:rPr>
          <w:i/>
          <w:iCs/>
        </w:rPr>
        <w:t>подносе</w:t>
      </w:r>
      <w:proofErr w:type="spellEnd"/>
      <w:r w:rsidRPr="00EA0B1E">
        <w:rPr>
          <w:i/>
          <w:iCs/>
        </w:rPr>
        <w:t xml:space="preserve"> </w:t>
      </w:r>
      <w:proofErr w:type="spellStart"/>
      <w:r w:rsidRPr="00EA0B1E">
        <w:rPr>
          <w:i/>
          <w:iCs/>
        </w:rPr>
        <w:t>заједничку</w:t>
      </w:r>
      <w:proofErr w:type="spellEnd"/>
      <w:r w:rsidRPr="00EA0B1E">
        <w:rPr>
          <w:i/>
          <w:iCs/>
        </w:rPr>
        <w:t xml:space="preserve"> </w:t>
      </w:r>
      <w:proofErr w:type="spellStart"/>
      <w:r w:rsidRPr="00EA0B1E">
        <w:rPr>
          <w:i/>
          <w:iCs/>
        </w:rPr>
        <w:t>понуду</w:t>
      </w:r>
      <w:proofErr w:type="spellEnd"/>
      <w:r w:rsidRPr="00EA0B1E">
        <w:rPr>
          <w:i/>
          <w:iCs/>
        </w:rPr>
        <w:t xml:space="preserve">, </w:t>
      </w:r>
      <w:proofErr w:type="spellStart"/>
      <w:r w:rsidRPr="00EA0B1E">
        <w:rPr>
          <w:i/>
          <w:iCs/>
        </w:rPr>
        <w:t>група</w:t>
      </w:r>
      <w:proofErr w:type="spellEnd"/>
      <w:r w:rsidRPr="00EA0B1E">
        <w:rPr>
          <w:i/>
          <w:iCs/>
        </w:rPr>
        <w:t xml:space="preserve"> </w:t>
      </w:r>
      <w:proofErr w:type="spellStart"/>
      <w:r w:rsidRPr="00EA0B1E">
        <w:rPr>
          <w:i/>
          <w:iCs/>
        </w:rPr>
        <w:t>понуђача</w:t>
      </w:r>
      <w:proofErr w:type="spellEnd"/>
      <w:r w:rsidRPr="00EA0B1E">
        <w:rPr>
          <w:i/>
          <w:iCs/>
        </w:rPr>
        <w:t xml:space="preserve"> </w:t>
      </w:r>
      <w:proofErr w:type="spellStart"/>
      <w:r w:rsidRPr="00EA0B1E">
        <w:rPr>
          <w:i/>
          <w:iCs/>
        </w:rPr>
        <w:t>може</w:t>
      </w:r>
      <w:proofErr w:type="spellEnd"/>
      <w:r w:rsidRPr="00EA0B1E">
        <w:rPr>
          <w:i/>
          <w:iCs/>
        </w:rPr>
        <w:t xml:space="preserve"> </w:t>
      </w:r>
      <w:proofErr w:type="spellStart"/>
      <w:r w:rsidRPr="00EA0B1E">
        <w:rPr>
          <w:i/>
          <w:iCs/>
        </w:rPr>
        <w:t>да</w:t>
      </w:r>
      <w:proofErr w:type="spellEnd"/>
      <w:r w:rsidRPr="00EA0B1E">
        <w:rPr>
          <w:i/>
          <w:iCs/>
        </w:rPr>
        <w:t xml:space="preserve"> </w:t>
      </w:r>
      <w:proofErr w:type="spellStart"/>
      <w:r w:rsidRPr="00EA0B1E">
        <w:rPr>
          <w:i/>
          <w:iCs/>
        </w:rPr>
        <w:t>се</w:t>
      </w:r>
      <w:proofErr w:type="spellEnd"/>
      <w:r w:rsidRPr="00EA0B1E">
        <w:rPr>
          <w:i/>
          <w:iCs/>
        </w:rPr>
        <w:t xml:space="preserve"> </w:t>
      </w:r>
      <w:proofErr w:type="spellStart"/>
      <w:r w:rsidRPr="00EA0B1E">
        <w:rPr>
          <w:i/>
          <w:iCs/>
        </w:rPr>
        <w:t>определи</w:t>
      </w:r>
      <w:proofErr w:type="spellEnd"/>
      <w:r w:rsidRPr="00EA0B1E">
        <w:rPr>
          <w:i/>
          <w:iCs/>
        </w:rPr>
        <w:t xml:space="preserve"> </w:t>
      </w:r>
      <w:proofErr w:type="spellStart"/>
      <w:r w:rsidRPr="00EA0B1E">
        <w:rPr>
          <w:i/>
          <w:iCs/>
        </w:rPr>
        <w:t>да</w:t>
      </w:r>
      <w:proofErr w:type="spellEnd"/>
      <w:r w:rsidRPr="00EA0B1E">
        <w:rPr>
          <w:i/>
          <w:iCs/>
        </w:rPr>
        <w:t xml:space="preserve"> </w:t>
      </w:r>
      <w:proofErr w:type="spellStart"/>
      <w:r w:rsidRPr="00EA0B1E">
        <w:rPr>
          <w:i/>
          <w:iCs/>
        </w:rPr>
        <w:t>образац</w:t>
      </w:r>
      <w:proofErr w:type="spellEnd"/>
      <w:r w:rsidRPr="00EA0B1E">
        <w:rPr>
          <w:i/>
          <w:iCs/>
        </w:rPr>
        <w:t xml:space="preserve"> </w:t>
      </w:r>
      <w:proofErr w:type="spellStart"/>
      <w:r w:rsidRPr="00EA0B1E">
        <w:rPr>
          <w:i/>
          <w:iCs/>
        </w:rPr>
        <w:t>понуде</w:t>
      </w:r>
      <w:proofErr w:type="spellEnd"/>
      <w:r w:rsidRPr="00EA0B1E">
        <w:rPr>
          <w:i/>
          <w:iCs/>
        </w:rPr>
        <w:t xml:space="preserve"> </w:t>
      </w:r>
      <w:proofErr w:type="spellStart"/>
      <w:r w:rsidRPr="00EA0B1E">
        <w:rPr>
          <w:i/>
          <w:iCs/>
        </w:rPr>
        <w:t>потписују</w:t>
      </w:r>
      <w:proofErr w:type="spellEnd"/>
      <w:r w:rsidRPr="00EA0B1E">
        <w:rPr>
          <w:i/>
          <w:iCs/>
        </w:rPr>
        <w:t xml:space="preserve"> и </w:t>
      </w:r>
      <w:proofErr w:type="spellStart"/>
      <w:r w:rsidRPr="00EA0B1E">
        <w:rPr>
          <w:i/>
          <w:iCs/>
        </w:rPr>
        <w:t>печатом</w:t>
      </w:r>
      <w:proofErr w:type="spellEnd"/>
      <w:r w:rsidRPr="00EA0B1E">
        <w:rPr>
          <w:i/>
          <w:iCs/>
        </w:rPr>
        <w:t xml:space="preserve"> </w:t>
      </w:r>
      <w:proofErr w:type="spellStart"/>
      <w:r w:rsidRPr="00EA0B1E">
        <w:rPr>
          <w:i/>
          <w:iCs/>
        </w:rPr>
        <w:t>оверавају</w:t>
      </w:r>
      <w:proofErr w:type="spellEnd"/>
      <w:r w:rsidRPr="00EA0B1E">
        <w:rPr>
          <w:i/>
          <w:iCs/>
        </w:rPr>
        <w:t xml:space="preserve"> </w:t>
      </w:r>
      <w:proofErr w:type="spellStart"/>
      <w:r w:rsidRPr="00EA0B1E">
        <w:rPr>
          <w:i/>
          <w:iCs/>
        </w:rPr>
        <w:t>сви</w:t>
      </w:r>
      <w:proofErr w:type="spellEnd"/>
      <w:r w:rsidRPr="00EA0B1E">
        <w:rPr>
          <w:i/>
          <w:iCs/>
        </w:rPr>
        <w:t xml:space="preserve"> </w:t>
      </w:r>
      <w:proofErr w:type="spellStart"/>
      <w:r w:rsidRPr="00EA0B1E">
        <w:rPr>
          <w:i/>
          <w:iCs/>
        </w:rPr>
        <w:t>понуђачи</w:t>
      </w:r>
      <w:proofErr w:type="spellEnd"/>
      <w:r w:rsidRPr="00EA0B1E">
        <w:rPr>
          <w:i/>
          <w:iCs/>
        </w:rPr>
        <w:t xml:space="preserve"> </w:t>
      </w:r>
      <w:proofErr w:type="spellStart"/>
      <w:r w:rsidRPr="00EA0B1E">
        <w:rPr>
          <w:i/>
          <w:iCs/>
        </w:rPr>
        <w:t>из</w:t>
      </w:r>
      <w:proofErr w:type="spellEnd"/>
      <w:r w:rsidRPr="00EA0B1E">
        <w:rPr>
          <w:i/>
          <w:iCs/>
        </w:rPr>
        <w:t xml:space="preserve"> </w:t>
      </w:r>
      <w:proofErr w:type="spellStart"/>
      <w:r w:rsidRPr="00EA0B1E">
        <w:rPr>
          <w:i/>
          <w:iCs/>
        </w:rPr>
        <w:t>групе</w:t>
      </w:r>
      <w:proofErr w:type="spellEnd"/>
      <w:r w:rsidRPr="00EA0B1E">
        <w:rPr>
          <w:i/>
          <w:iCs/>
        </w:rPr>
        <w:t xml:space="preserve"> </w:t>
      </w:r>
      <w:proofErr w:type="spellStart"/>
      <w:r w:rsidRPr="00EA0B1E">
        <w:rPr>
          <w:i/>
          <w:iCs/>
        </w:rPr>
        <w:t>понуђача</w:t>
      </w:r>
      <w:proofErr w:type="spellEnd"/>
      <w:r w:rsidRPr="00EA0B1E">
        <w:rPr>
          <w:i/>
          <w:iCs/>
        </w:rPr>
        <w:t xml:space="preserve"> </w:t>
      </w:r>
      <w:proofErr w:type="spellStart"/>
      <w:r w:rsidRPr="00EA0B1E">
        <w:rPr>
          <w:i/>
          <w:iCs/>
        </w:rPr>
        <w:t>или</w:t>
      </w:r>
      <w:proofErr w:type="spellEnd"/>
      <w:r w:rsidRPr="00EA0B1E">
        <w:rPr>
          <w:i/>
          <w:iCs/>
        </w:rPr>
        <w:t xml:space="preserve"> </w:t>
      </w:r>
      <w:proofErr w:type="spellStart"/>
      <w:r w:rsidRPr="00EA0B1E">
        <w:rPr>
          <w:i/>
          <w:iCs/>
        </w:rPr>
        <w:t>група</w:t>
      </w:r>
      <w:proofErr w:type="spellEnd"/>
      <w:r w:rsidRPr="00EA0B1E">
        <w:rPr>
          <w:i/>
          <w:iCs/>
        </w:rPr>
        <w:t xml:space="preserve"> </w:t>
      </w:r>
      <w:proofErr w:type="spellStart"/>
      <w:r w:rsidRPr="00EA0B1E">
        <w:rPr>
          <w:i/>
          <w:iCs/>
        </w:rPr>
        <w:t>понуђача</w:t>
      </w:r>
      <w:proofErr w:type="spellEnd"/>
      <w:r w:rsidRPr="00EA0B1E">
        <w:rPr>
          <w:i/>
          <w:iCs/>
        </w:rPr>
        <w:t xml:space="preserve"> </w:t>
      </w:r>
      <w:proofErr w:type="spellStart"/>
      <w:r w:rsidRPr="00EA0B1E">
        <w:rPr>
          <w:i/>
          <w:iCs/>
        </w:rPr>
        <w:t>може</w:t>
      </w:r>
      <w:proofErr w:type="spellEnd"/>
      <w:r w:rsidRPr="00EA0B1E">
        <w:rPr>
          <w:i/>
          <w:iCs/>
        </w:rPr>
        <w:t xml:space="preserve"> </w:t>
      </w:r>
      <w:proofErr w:type="spellStart"/>
      <w:r w:rsidRPr="00EA0B1E">
        <w:rPr>
          <w:i/>
          <w:iCs/>
        </w:rPr>
        <w:t>да</w:t>
      </w:r>
      <w:proofErr w:type="spellEnd"/>
      <w:r w:rsidRPr="00EA0B1E">
        <w:rPr>
          <w:i/>
          <w:iCs/>
        </w:rPr>
        <w:t xml:space="preserve"> </w:t>
      </w:r>
      <w:proofErr w:type="spellStart"/>
      <w:r w:rsidRPr="00EA0B1E">
        <w:rPr>
          <w:i/>
          <w:iCs/>
        </w:rPr>
        <w:t>одреди</w:t>
      </w:r>
      <w:proofErr w:type="spellEnd"/>
      <w:r w:rsidRPr="00EA0B1E">
        <w:rPr>
          <w:i/>
          <w:iCs/>
        </w:rPr>
        <w:t xml:space="preserve"> </w:t>
      </w:r>
      <w:proofErr w:type="spellStart"/>
      <w:r w:rsidRPr="00EA0B1E">
        <w:rPr>
          <w:i/>
          <w:iCs/>
        </w:rPr>
        <w:t>једног</w:t>
      </w:r>
      <w:proofErr w:type="spellEnd"/>
      <w:r w:rsidRPr="00EA0B1E">
        <w:rPr>
          <w:i/>
          <w:iCs/>
        </w:rPr>
        <w:t xml:space="preserve"> </w:t>
      </w:r>
      <w:proofErr w:type="spellStart"/>
      <w:r w:rsidRPr="00EA0B1E">
        <w:rPr>
          <w:i/>
          <w:iCs/>
        </w:rPr>
        <w:t>понуђача</w:t>
      </w:r>
      <w:proofErr w:type="spellEnd"/>
      <w:r w:rsidRPr="00EA0B1E">
        <w:rPr>
          <w:i/>
          <w:iCs/>
        </w:rPr>
        <w:t xml:space="preserve"> </w:t>
      </w:r>
      <w:proofErr w:type="spellStart"/>
      <w:r w:rsidRPr="00EA0B1E">
        <w:rPr>
          <w:i/>
          <w:iCs/>
        </w:rPr>
        <w:t>из</w:t>
      </w:r>
      <w:proofErr w:type="spellEnd"/>
      <w:r w:rsidRPr="00EA0B1E">
        <w:rPr>
          <w:i/>
          <w:iCs/>
        </w:rPr>
        <w:t xml:space="preserve"> </w:t>
      </w:r>
      <w:proofErr w:type="spellStart"/>
      <w:r w:rsidRPr="00EA0B1E">
        <w:rPr>
          <w:i/>
          <w:iCs/>
        </w:rPr>
        <w:t>групе</w:t>
      </w:r>
      <w:proofErr w:type="spellEnd"/>
      <w:r w:rsidRPr="00EA0B1E">
        <w:rPr>
          <w:i/>
          <w:iCs/>
        </w:rPr>
        <w:t xml:space="preserve"> </w:t>
      </w:r>
      <w:proofErr w:type="spellStart"/>
      <w:r w:rsidRPr="00EA0B1E">
        <w:rPr>
          <w:i/>
          <w:iCs/>
        </w:rPr>
        <w:t>који</w:t>
      </w:r>
      <w:proofErr w:type="spellEnd"/>
      <w:r w:rsidRPr="00EA0B1E">
        <w:rPr>
          <w:i/>
          <w:iCs/>
        </w:rPr>
        <w:t xml:space="preserve"> </w:t>
      </w:r>
      <w:proofErr w:type="spellStart"/>
      <w:r w:rsidRPr="00EA0B1E">
        <w:rPr>
          <w:i/>
          <w:iCs/>
        </w:rPr>
        <w:t>ће</w:t>
      </w:r>
      <w:proofErr w:type="spellEnd"/>
      <w:r w:rsidRPr="00EA0B1E">
        <w:rPr>
          <w:i/>
          <w:iCs/>
        </w:rPr>
        <w:t xml:space="preserve"> </w:t>
      </w:r>
      <w:proofErr w:type="spellStart"/>
      <w:r w:rsidRPr="00EA0B1E">
        <w:rPr>
          <w:i/>
          <w:iCs/>
        </w:rPr>
        <w:t>попунити</w:t>
      </w:r>
      <w:proofErr w:type="spellEnd"/>
      <w:r w:rsidRPr="00EA0B1E">
        <w:rPr>
          <w:i/>
          <w:iCs/>
        </w:rPr>
        <w:t xml:space="preserve">, </w:t>
      </w:r>
      <w:proofErr w:type="spellStart"/>
      <w:r w:rsidRPr="00EA0B1E">
        <w:rPr>
          <w:i/>
          <w:iCs/>
        </w:rPr>
        <w:t>потписати</w:t>
      </w:r>
      <w:proofErr w:type="spellEnd"/>
      <w:r w:rsidRPr="00EA0B1E">
        <w:rPr>
          <w:i/>
          <w:iCs/>
        </w:rPr>
        <w:t xml:space="preserve"> и </w:t>
      </w:r>
      <w:proofErr w:type="spellStart"/>
      <w:r w:rsidRPr="00EA0B1E">
        <w:rPr>
          <w:i/>
          <w:iCs/>
        </w:rPr>
        <w:t>печатом</w:t>
      </w:r>
      <w:proofErr w:type="spellEnd"/>
      <w:r w:rsidRPr="00EA0B1E">
        <w:rPr>
          <w:i/>
          <w:iCs/>
        </w:rPr>
        <w:t xml:space="preserve"> </w:t>
      </w:r>
      <w:proofErr w:type="spellStart"/>
      <w:r w:rsidRPr="00EA0B1E">
        <w:rPr>
          <w:i/>
          <w:iCs/>
        </w:rPr>
        <w:t>оверити</w:t>
      </w:r>
      <w:proofErr w:type="spellEnd"/>
      <w:r w:rsidRPr="00EA0B1E">
        <w:rPr>
          <w:i/>
          <w:iCs/>
        </w:rPr>
        <w:t xml:space="preserve"> </w:t>
      </w:r>
      <w:proofErr w:type="spellStart"/>
      <w:r w:rsidRPr="00EA0B1E">
        <w:rPr>
          <w:i/>
          <w:iCs/>
        </w:rPr>
        <w:t>образац</w:t>
      </w:r>
      <w:proofErr w:type="spellEnd"/>
      <w:r w:rsidRPr="00EA0B1E">
        <w:rPr>
          <w:i/>
          <w:iCs/>
        </w:rPr>
        <w:t xml:space="preserve"> </w:t>
      </w:r>
      <w:proofErr w:type="spellStart"/>
      <w:r w:rsidRPr="00EA0B1E">
        <w:rPr>
          <w:i/>
          <w:iCs/>
        </w:rPr>
        <w:t>понуде</w:t>
      </w:r>
      <w:proofErr w:type="spellEnd"/>
      <w:r w:rsidRPr="00EA0B1E">
        <w:rPr>
          <w:i/>
          <w:iCs/>
        </w:rPr>
        <w:t>.</w:t>
      </w:r>
    </w:p>
    <w:sectPr w:rsidR="00BC4124" w:rsidRPr="00390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0" w:usb1="00000000" w:usb2="00000000"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654"/>
        </w:tabs>
        <w:ind w:left="786" w:hanging="360"/>
      </w:pPr>
      <w:rPr>
        <w:rFonts w:cs="Arial"/>
        <w:b w:val="0"/>
        <w:i w:val="0"/>
        <w:sz w:val="24"/>
      </w:rPr>
    </w:lvl>
    <w:lvl w:ilvl="1">
      <w:start w:val="1"/>
      <w:numFmt w:val="lowerLetter"/>
      <w:lvlText w:val="%2."/>
      <w:lvlJc w:val="left"/>
      <w:pPr>
        <w:tabs>
          <w:tab w:val="num" w:pos="-654"/>
        </w:tabs>
        <w:ind w:left="786" w:hanging="360"/>
      </w:pPr>
    </w:lvl>
    <w:lvl w:ilvl="2">
      <w:start w:val="1"/>
      <w:numFmt w:val="lowerRoman"/>
      <w:lvlText w:val="%2.%3."/>
      <w:lvlJc w:val="right"/>
      <w:pPr>
        <w:tabs>
          <w:tab w:val="num" w:pos="-654"/>
        </w:tabs>
        <w:ind w:left="1506" w:hanging="180"/>
      </w:pPr>
    </w:lvl>
    <w:lvl w:ilvl="3">
      <w:start w:val="1"/>
      <w:numFmt w:val="decimal"/>
      <w:lvlText w:val="%2.%3.%4."/>
      <w:lvlJc w:val="left"/>
      <w:pPr>
        <w:tabs>
          <w:tab w:val="num" w:pos="-654"/>
        </w:tabs>
        <w:ind w:left="2226" w:hanging="360"/>
      </w:pPr>
    </w:lvl>
    <w:lvl w:ilvl="4">
      <w:start w:val="1"/>
      <w:numFmt w:val="lowerLetter"/>
      <w:lvlText w:val="%2.%3.%4.%5."/>
      <w:lvlJc w:val="left"/>
      <w:pPr>
        <w:tabs>
          <w:tab w:val="num" w:pos="-654"/>
        </w:tabs>
        <w:ind w:left="2946" w:hanging="360"/>
      </w:pPr>
    </w:lvl>
    <w:lvl w:ilvl="5">
      <w:start w:val="1"/>
      <w:numFmt w:val="lowerRoman"/>
      <w:lvlText w:val="%2.%3.%4.%5.%6."/>
      <w:lvlJc w:val="right"/>
      <w:pPr>
        <w:tabs>
          <w:tab w:val="num" w:pos="-654"/>
        </w:tabs>
        <w:ind w:left="3666" w:hanging="180"/>
      </w:pPr>
    </w:lvl>
    <w:lvl w:ilvl="6">
      <w:start w:val="1"/>
      <w:numFmt w:val="decimal"/>
      <w:lvlText w:val="%2.%3.%4.%5.%6.%7."/>
      <w:lvlJc w:val="left"/>
      <w:pPr>
        <w:tabs>
          <w:tab w:val="num" w:pos="-654"/>
        </w:tabs>
        <w:ind w:left="4386" w:hanging="360"/>
      </w:pPr>
    </w:lvl>
    <w:lvl w:ilvl="7">
      <w:start w:val="1"/>
      <w:numFmt w:val="lowerLetter"/>
      <w:lvlText w:val="%2.%3.%4.%5.%6.%7.%8."/>
      <w:lvlJc w:val="left"/>
      <w:pPr>
        <w:tabs>
          <w:tab w:val="num" w:pos="-654"/>
        </w:tabs>
        <w:ind w:left="5106" w:hanging="360"/>
      </w:pPr>
    </w:lvl>
    <w:lvl w:ilvl="8">
      <w:start w:val="1"/>
      <w:numFmt w:val="lowerRoman"/>
      <w:lvlText w:val="%2.%3.%4.%5.%6.%7.%8.%9."/>
      <w:lvlJc w:val="right"/>
      <w:pPr>
        <w:tabs>
          <w:tab w:val="num" w:pos="-654"/>
        </w:tabs>
        <w:ind w:left="5826" w:hanging="180"/>
      </w:pPr>
    </w:lvl>
  </w:abstractNum>
  <w:abstractNum w:abstractNumId="1" w15:restartNumberingAfterBreak="0">
    <w:nsid w:val="02F63BA8"/>
    <w:multiLevelType w:val="hybridMultilevel"/>
    <w:tmpl w:val="AF422BB0"/>
    <w:lvl w:ilvl="0" w:tplc="3A52D412">
      <w:start w:val="1"/>
      <w:numFmt w:val="decimal"/>
      <w:lvlText w:val="%1."/>
      <w:lvlJc w:val="left"/>
      <w:pPr>
        <w:ind w:left="360" w:hanging="360"/>
      </w:pPr>
      <w:rPr>
        <w:rFonts w:ascii="Times New Roman" w:eastAsia="Times New Roman" w:hAnsi="Times New Roman" w:cs="Times New Roman"/>
      </w:rPr>
    </w:lvl>
    <w:lvl w:ilvl="1" w:tplc="281A0001">
      <w:start w:val="1"/>
      <w:numFmt w:val="bullet"/>
      <w:lvlText w:val=""/>
      <w:lvlJc w:val="left"/>
      <w:pPr>
        <w:tabs>
          <w:tab w:val="num" w:pos="1440"/>
        </w:tabs>
        <w:ind w:left="1440" w:hanging="360"/>
      </w:pPr>
      <w:rPr>
        <w:rFonts w:ascii="Symbol" w:hAnsi="Symbol"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15:restartNumberingAfterBreak="0">
    <w:nsid w:val="1CA772C5"/>
    <w:multiLevelType w:val="multilevel"/>
    <w:tmpl w:val="1D4AF6F4"/>
    <w:lvl w:ilvl="0">
      <w:start w:val="1"/>
      <w:numFmt w:val="upperRoman"/>
      <w:pStyle w:val="Heading1"/>
      <w:lvlText w:val="%1"/>
      <w:lvlJc w:val="left"/>
      <w:pPr>
        <w:tabs>
          <w:tab w:val="num" w:pos="567"/>
        </w:tabs>
        <w:ind w:left="567" w:hanging="567"/>
      </w:pPr>
      <w:rPr>
        <w:b w:val="0"/>
        <w:i w:val="0"/>
      </w:rPr>
    </w:lvl>
    <w:lvl w:ilvl="1">
      <w:start w:val="1"/>
      <w:numFmt w:val="decimal"/>
      <w:lvlText w:val="%2."/>
      <w:lvlJc w:val="left"/>
      <w:pPr>
        <w:tabs>
          <w:tab w:val="num" w:pos="745"/>
        </w:tabs>
        <w:ind w:left="745" w:hanging="397"/>
      </w:pPr>
    </w:lvl>
    <w:lvl w:ilvl="2">
      <w:start w:val="1"/>
      <w:numFmt w:val="decimal"/>
      <w:lvlText w:val="%2.%3."/>
      <w:lvlJc w:val="left"/>
      <w:pPr>
        <w:tabs>
          <w:tab w:val="num" w:pos="397"/>
        </w:tabs>
        <w:ind w:left="397" w:hanging="397"/>
      </w:pPr>
    </w:lvl>
    <w:lvl w:ilvl="3">
      <w:start w:val="1"/>
      <w:numFmt w:val="decimal"/>
      <w:lvlText w:val="%4."/>
      <w:lvlJc w:val="left"/>
      <w:pPr>
        <w:tabs>
          <w:tab w:val="num" w:pos="348"/>
        </w:tabs>
        <w:ind w:left="3152" w:hanging="360"/>
      </w:pPr>
    </w:lvl>
    <w:lvl w:ilvl="4">
      <w:start w:val="1"/>
      <w:numFmt w:val="lowerLetter"/>
      <w:lvlText w:val="%5."/>
      <w:lvlJc w:val="left"/>
      <w:pPr>
        <w:tabs>
          <w:tab w:val="num" w:pos="348"/>
        </w:tabs>
        <w:ind w:left="3872" w:hanging="360"/>
      </w:pPr>
    </w:lvl>
    <w:lvl w:ilvl="5">
      <w:start w:val="1"/>
      <w:numFmt w:val="lowerRoman"/>
      <w:lvlText w:val="%6."/>
      <w:lvlJc w:val="right"/>
      <w:pPr>
        <w:tabs>
          <w:tab w:val="num" w:pos="348"/>
        </w:tabs>
        <w:ind w:left="4592" w:hanging="180"/>
      </w:pPr>
    </w:lvl>
    <w:lvl w:ilvl="6">
      <w:start w:val="1"/>
      <w:numFmt w:val="decimal"/>
      <w:lvlText w:val="%7."/>
      <w:lvlJc w:val="left"/>
      <w:pPr>
        <w:tabs>
          <w:tab w:val="num" w:pos="348"/>
        </w:tabs>
        <w:ind w:left="5312" w:hanging="360"/>
      </w:pPr>
    </w:lvl>
    <w:lvl w:ilvl="7">
      <w:start w:val="1"/>
      <w:numFmt w:val="lowerLetter"/>
      <w:lvlText w:val="%8."/>
      <w:lvlJc w:val="left"/>
      <w:pPr>
        <w:tabs>
          <w:tab w:val="num" w:pos="348"/>
        </w:tabs>
        <w:ind w:left="6032" w:hanging="360"/>
      </w:pPr>
    </w:lvl>
    <w:lvl w:ilvl="8">
      <w:start w:val="1"/>
      <w:numFmt w:val="lowerRoman"/>
      <w:lvlText w:val="%9."/>
      <w:lvlJc w:val="right"/>
      <w:pPr>
        <w:tabs>
          <w:tab w:val="num" w:pos="348"/>
        </w:tabs>
        <w:ind w:left="6752" w:hanging="180"/>
      </w:pPr>
    </w:lvl>
  </w:abstractNum>
  <w:abstractNum w:abstractNumId="3" w15:restartNumberingAfterBreak="0">
    <w:nsid w:val="54160708"/>
    <w:multiLevelType w:val="hybridMultilevel"/>
    <w:tmpl w:val="AE046A78"/>
    <w:lvl w:ilvl="0" w:tplc="123E3A94">
      <w:start w:val="2"/>
      <w:numFmt w:val="decimal"/>
      <w:lvlText w:val="%1."/>
      <w:lvlJc w:val="left"/>
      <w:pPr>
        <w:ind w:left="708" w:hanging="36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 w15:restartNumberingAfterBreak="0">
    <w:nsid w:val="56901A5D"/>
    <w:multiLevelType w:val="hybridMultilevel"/>
    <w:tmpl w:val="231C3268"/>
    <w:lvl w:ilvl="0" w:tplc="6B0E8198">
      <w:start w:val="1"/>
      <w:numFmt w:val="bullet"/>
      <w:lvlText w:val="-"/>
      <w:lvlJc w:val="left"/>
      <w:pPr>
        <w:ind w:left="720" w:hanging="360"/>
      </w:pPr>
      <w:rPr>
        <w:rFonts w:ascii="Times New Roman" w:eastAsia="Times New Roman" w:hAnsi="Times New Roman"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start w:val="1"/>
      <w:numFmt w:val="bullet"/>
      <w:lvlText w:val=""/>
      <w:lvlJc w:val="left"/>
      <w:pPr>
        <w:ind w:left="2160" w:hanging="360"/>
      </w:pPr>
      <w:rPr>
        <w:rFonts w:ascii="Wingdings" w:hAnsi="Wingdings" w:hint="default"/>
      </w:rPr>
    </w:lvl>
    <w:lvl w:ilvl="3" w:tplc="0C1A0001">
      <w:start w:val="1"/>
      <w:numFmt w:val="bullet"/>
      <w:lvlText w:val=""/>
      <w:lvlJc w:val="left"/>
      <w:pPr>
        <w:ind w:left="2880" w:hanging="360"/>
      </w:pPr>
      <w:rPr>
        <w:rFonts w:ascii="Symbol" w:hAnsi="Symbol" w:hint="default"/>
      </w:rPr>
    </w:lvl>
    <w:lvl w:ilvl="4" w:tplc="0C1A0003">
      <w:start w:val="1"/>
      <w:numFmt w:val="bullet"/>
      <w:lvlText w:val="o"/>
      <w:lvlJc w:val="left"/>
      <w:pPr>
        <w:ind w:left="3600" w:hanging="360"/>
      </w:pPr>
      <w:rPr>
        <w:rFonts w:ascii="Courier New" w:hAnsi="Courier New" w:cs="Courier New" w:hint="default"/>
      </w:rPr>
    </w:lvl>
    <w:lvl w:ilvl="5" w:tplc="0C1A0005">
      <w:start w:val="1"/>
      <w:numFmt w:val="bullet"/>
      <w:lvlText w:val=""/>
      <w:lvlJc w:val="left"/>
      <w:pPr>
        <w:ind w:left="4320" w:hanging="360"/>
      </w:pPr>
      <w:rPr>
        <w:rFonts w:ascii="Wingdings" w:hAnsi="Wingdings" w:hint="default"/>
      </w:rPr>
    </w:lvl>
    <w:lvl w:ilvl="6" w:tplc="0C1A0001">
      <w:start w:val="1"/>
      <w:numFmt w:val="bullet"/>
      <w:lvlText w:val=""/>
      <w:lvlJc w:val="left"/>
      <w:pPr>
        <w:ind w:left="5040" w:hanging="360"/>
      </w:pPr>
      <w:rPr>
        <w:rFonts w:ascii="Symbol" w:hAnsi="Symbol" w:hint="default"/>
      </w:rPr>
    </w:lvl>
    <w:lvl w:ilvl="7" w:tplc="0C1A0003">
      <w:start w:val="1"/>
      <w:numFmt w:val="bullet"/>
      <w:lvlText w:val="o"/>
      <w:lvlJc w:val="left"/>
      <w:pPr>
        <w:ind w:left="5760" w:hanging="360"/>
      </w:pPr>
      <w:rPr>
        <w:rFonts w:ascii="Courier New" w:hAnsi="Courier New" w:cs="Courier New" w:hint="default"/>
      </w:rPr>
    </w:lvl>
    <w:lvl w:ilvl="8" w:tplc="0C1A0005">
      <w:start w:val="1"/>
      <w:numFmt w:val="bullet"/>
      <w:lvlText w:val=""/>
      <w:lvlJc w:val="left"/>
      <w:pPr>
        <w:ind w:left="6480" w:hanging="360"/>
      </w:pPr>
      <w:rPr>
        <w:rFonts w:ascii="Wingdings" w:hAnsi="Wingdings" w:hint="default"/>
      </w:rPr>
    </w:lvl>
  </w:abstractNum>
  <w:abstractNum w:abstractNumId="5" w15:restartNumberingAfterBreak="0">
    <w:nsid w:val="5B725BC6"/>
    <w:multiLevelType w:val="hybridMultilevel"/>
    <w:tmpl w:val="42449C60"/>
    <w:lvl w:ilvl="0" w:tplc="0C1A0011">
      <w:start w:val="1"/>
      <w:numFmt w:val="decimal"/>
      <w:lvlText w:val="%1)"/>
      <w:lvlJc w:val="left"/>
      <w:pPr>
        <w:ind w:left="360" w:hanging="360"/>
      </w:pPr>
    </w:lvl>
    <w:lvl w:ilvl="1" w:tplc="B53A24B6">
      <w:start w:val="7"/>
      <w:numFmt w:val="decimal"/>
      <w:lvlText w:val="%2."/>
      <w:lvlJc w:val="left"/>
      <w:pPr>
        <w:tabs>
          <w:tab w:val="num" w:pos="1080"/>
        </w:tabs>
        <w:ind w:left="1080" w:hanging="360"/>
      </w:pPr>
    </w:lvl>
    <w:lvl w:ilvl="2" w:tplc="0C1A001B">
      <w:start w:val="1"/>
      <w:numFmt w:val="lowerRoman"/>
      <w:lvlText w:val="%3."/>
      <w:lvlJc w:val="right"/>
      <w:pPr>
        <w:ind w:left="1800" w:hanging="180"/>
      </w:pPr>
    </w:lvl>
    <w:lvl w:ilvl="3" w:tplc="0C1A000F">
      <w:start w:val="1"/>
      <w:numFmt w:val="decimal"/>
      <w:lvlText w:val="%4."/>
      <w:lvlJc w:val="left"/>
      <w:pPr>
        <w:ind w:left="2520" w:hanging="360"/>
      </w:pPr>
    </w:lvl>
    <w:lvl w:ilvl="4" w:tplc="0C1A0019">
      <w:start w:val="1"/>
      <w:numFmt w:val="lowerLetter"/>
      <w:lvlText w:val="%5."/>
      <w:lvlJc w:val="left"/>
      <w:pPr>
        <w:ind w:left="3240" w:hanging="360"/>
      </w:pPr>
    </w:lvl>
    <w:lvl w:ilvl="5" w:tplc="0C1A001B">
      <w:start w:val="1"/>
      <w:numFmt w:val="lowerRoman"/>
      <w:lvlText w:val="%6."/>
      <w:lvlJc w:val="right"/>
      <w:pPr>
        <w:ind w:left="3960" w:hanging="180"/>
      </w:pPr>
    </w:lvl>
    <w:lvl w:ilvl="6" w:tplc="0C1A000F">
      <w:start w:val="1"/>
      <w:numFmt w:val="decimal"/>
      <w:lvlText w:val="%7."/>
      <w:lvlJc w:val="left"/>
      <w:pPr>
        <w:ind w:left="4680" w:hanging="360"/>
      </w:pPr>
    </w:lvl>
    <w:lvl w:ilvl="7" w:tplc="0C1A0019">
      <w:start w:val="1"/>
      <w:numFmt w:val="lowerLetter"/>
      <w:lvlText w:val="%8."/>
      <w:lvlJc w:val="left"/>
      <w:pPr>
        <w:ind w:left="5400" w:hanging="360"/>
      </w:pPr>
    </w:lvl>
    <w:lvl w:ilvl="8" w:tplc="0C1A001B">
      <w:start w:val="1"/>
      <w:numFmt w:val="lowerRoman"/>
      <w:lvlText w:val="%9."/>
      <w:lvlJc w:val="right"/>
      <w:pPr>
        <w:ind w:left="6120" w:hanging="180"/>
      </w:pPr>
    </w:lvl>
  </w:abstractNum>
  <w:abstractNum w:abstractNumId="6" w15:restartNumberingAfterBreak="0">
    <w:nsid w:val="64A14C12"/>
    <w:multiLevelType w:val="hybridMultilevel"/>
    <w:tmpl w:val="ADAE79D8"/>
    <w:lvl w:ilvl="0" w:tplc="281A000F">
      <w:start w:val="8"/>
      <w:numFmt w:val="decimal"/>
      <w:lvlText w:val="%1."/>
      <w:lvlJc w:val="left"/>
      <w:pPr>
        <w:tabs>
          <w:tab w:val="num" w:pos="927"/>
        </w:tabs>
        <w:ind w:left="927" w:hanging="360"/>
      </w:pPr>
    </w:lvl>
    <w:lvl w:ilvl="1" w:tplc="281A0019">
      <w:start w:val="1"/>
      <w:numFmt w:val="lowerLetter"/>
      <w:lvlText w:val="%2."/>
      <w:lvlJc w:val="left"/>
      <w:pPr>
        <w:tabs>
          <w:tab w:val="num" w:pos="1647"/>
        </w:tabs>
        <w:ind w:left="1647" w:hanging="360"/>
      </w:pPr>
    </w:lvl>
    <w:lvl w:ilvl="2" w:tplc="281A001B">
      <w:start w:val="1"/>
      <w:numFmt w:val="lowerRoman"/>
      <w:lvlText w:val="%3."/>
      <w:lvlJc w:val="right"/>
      <w:pPr>
        <w:tabs>
          <w:tab w:val="num" w:pos="2367"/>
        </w:tabs>
        <w:ind w:left="2367" w:hanging="180"/>
      </w:pPr>
    </w:lvl>
    <w:lvl w:ilvl="3" w:tplc="281A000F">
      <w:start w:val="1"/>
      <w:numFmt w:val="decimal"/>
      <w:lvlText w:val="%4."/>
      <w:lvlJc w:val="left"/>
      <w:pPr>
        <w:tabs>
          <w:tab w:val="num" w:pos="3087"/>
        </w:tabs>
        <w:ind w:left="3087" w:hanging="360"/>
      </w:pPr>
    </w:lvl>
    <w:lvl w:ilvl="4" w:tplc="281A0019">
      <w:start w:val="1"/>
      <w:numFmt w:val="lowerLetter"/>
      <w:lvlText w:val="%5."/>
      <w:lvlJc w:val="left"/>
      <w:pPr>
        <w:tabs>
          <w:tab w:val="num" w:pos="3807"/>
        </w:tabs>
        <w:ind w:left="3807" w:hanging="360"/>
      </w:pPr>
    </w:lvl>
    <w:lvl w:ilvl="5" w:tplc="281A001B">
      <w:start w:val="1"/>
      <w:numFmt w:val="lowerRoman"/>
      <w:lvlText w:val="%6."/>
      <w:lvlJc w:val="right"/>
      <w:pPr>
        <w:tabs>
          <w:tab w:val="num" w:pos="4527"/>
        </w:tabs>
        <w:ind w:left="4527" w:hanging="180"/>
      </w:pPr>
    </w:lvl>
    <w:lvl w:ilvl="6" w:tplc="281A000F">
      <w:start w:val="1"/>
      <w:numFmt w:val="decimal"/>
      <w:lvlText w:val="%7."/>
      <w:lvlJc w:val="left"/>
      <w:pPr>
        <w:tabs>
          <w:tab w:val="num" w:pos="5247"/>
        </w:tabs>
        <w:ind w:left="5247" w:hanging="360"/>
      </w:pPr>
    </w:lvl>
    <w:lvl w:ilvl="7" w:tplc="281A0019">
      <w:start w:val="1"/>
      <w:numFmt w:val="lowerLetter"/>
      <w:lvlText w:val="%8."/>
      <w:lvlJc w:val="left"/>
      <w:pPr>
        <w:tabs>
          <w:tab w:val="num" w:pos="5967"/>
        </w:tabs>
        <w:ind w:left="5967" w:hanging="360"/>
      </w:pPr>
    </w:lvl>
    <w:lvl w:ilvl="8" w:tplc="281A001B">
      <w:start w:val="1"/>
      <w:numFmt w:val="lowerRoman"/>
      <w:lvlText w:val="%9."/>
      <w:lvlJc w:val="right"/>
      <w:pPr>
        <w:tabs>
          <w:tab w:val="num" w:pos="6687"/>
        </w:tabs>
        <w:ind w:left="6687" w:hanging="180"/>
      </w:pPr>
    </w:lvl>
  </w:abstractNum>
  <w:abstractNum w:abstractNumId="7" w15:restartNumberingAfterBreak="0">
    <w:nsid w:val="7471603C"/>
    <w:multiLevelType w:val="multilevel"/>
    <w:tmpl w:val="6854C8A0"/>
    <w:lvl w:ilvl="0">
      <w:start w:val="1"/>
      <w:numFmt w:val="upperRoman"/>
      <w:lvlText w:val="%1"/>
      <w:lvlJc w:val="left"/>
      <w:pPr>
        <w:tabs>
          <w:tab w:val="num" w:pos="567"/>
        </w:tabs>
        <w:ind w:left="567" w:hanging="567"/>
      </w:pPr>
      <w:rPr>
        <w:b w:val="0"/>
        <w:i w:val="0"/>
      </w:rPr>
    </w:lvl>
    <w:lvl w:ilvl="1">
      <w:start w:val="1"/>
      <w:numFmt w:val="decimal"/>
      <w:lvlText w:val="%2."/>
      <w:lvlJc w:val="left"/>
      <w:pPr>
        <w:tabs>
          <w:tab w:val="num" w:pos="745"/>
        </w:tabs>
        <w:ind w:left="745" w:hanging="397"/>
      </w:pPr>
    </w:lvl>
    <w:lvl w:ilvl="2">
      <w:start w:val="1"/>
      <w:numFmt w:val="decimal"/>
      <w:lvlText w:val="%2.%3."/>
      <w:lvlJc w:val="left"/>
      <w:pPr>
        <w:tabs>
          <w:tab w:val="num" w:pos="397"/>
        </w:tabs>
        <w:ind w:left="397" w:hanging="397"/>
      </w:pPr>
    </w:lvl>
    <w:lvl w:ilvl="3">
      <w:start w:val="1"/>
      <w:numFmt w:val="decimal"/>
      <w:lvlText w:val="%4."/>
      <w:lvlJc w:val="left"/>
      <w:pPr>
        <w:tabs>
          <w:tab w:val="num" w:pos="348"/>
        </w:tabs>
        <w:ind w:left="3152" w:hanging="360"/>
      </w:pPr>
    </w:lvl>
    <w:lvl w:ilvl="4">
      <w:start w:val="1"/>
      <w:numFmt w:val="lowerLetter"/>
      <w:lvlText w:val="%5."/>
      <w:lvlJc w:val="left"/>
      <w:pPr>
        <w:tabs>
          <w:tab w:val="num" w:pos="348"/>
        </w:tabs>
        <w:ind w:left="3872" w:hanging="360"/>
      </w:pPr>
    </w:lvl>
    <w:lvl w:ilvl="5">
      <w:start w:val="1"/>
      <w:numFmt w:val="lowerRoman"/>
      <w:lvlText w:val="%6."/>
      <w:lvlJc w:val="right"/>
      <w:pPr>
        <w:tabs>
          <w:tab w:val="num" w:pos="348"/>
        </w:tabs>
        <w:ind w:left="4592" w:hanging="180"/>
      </w:pPr>
    </w:lvl>
    <w:lvl w:ilvl="6">
      <w:start w:val="1"/>
      <w:numFmt w:val="decimal"/>
      <w:lvlText w:val="%7."/>
      <w:lvlJc w:val="left"/>
      <w:pPr>
        <w:tabs>
          <w:tab w:val="num" w:pos="348"/>
        </w:tabs>
        <w:ind w:left="5312" w:hanging="360"/>
      </w:pPr>
    </w:lvl>
    <w:lvl w:ilvl="7">
      <w:start w:val="1"/>
      <w:numFmt w:val="lowerLetter"/>
      <w:lvlText w:val="%8."/>
      <w:lvlJc w:val="left"/>
      <w:pPr>
        <w:tabs>
          <w:tab w:val="num" w:pos="348"/>
        </w:tabs>
        <w:ind w:left="6032" w:hanging="360"/>
      </w:pPr>
    </w:lvl>
    <w:lvl w:ilvl="8">
      <w:start w:val="1"/>
      <w:numFmt w:val="lowerRoman"/>
      <w:lvlText w:val="%9."/>
      <w:lvlJc w:val="right"/>
      <w:pPr>
        <w:tabs>
          <w:tab w:val="num" w:pos="348"/>
        </w:tabs>
        <w:ind w:left="675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F4"/>
    <w:rsid w:val="001E0122"/>
    <w:rsid w:val="00225D63"/>
    <w:rsid w:val="002927DC"/>
    <w:rsid w:val="003C4F35"/>
    <w:rsid w:val="00402222"/>
    <w:rsid w:val="00777A06"/>
    <w:rsid w:val="007B4884"/>
    <w:rsid w:val="008626F4"/>
    <w:rsid w:val="00997732"/>
    <w:rsid w:val="00B50749"/>
    <w:rsid w:val="00BC4124"/>
    <w:rsid w:val="00BC51FD"/>
    <w:rsid w:val="00C620C2"/>
    <w:rsid w:val="00CB6CE7"/>
    <w:rsid w:val="00EA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3D55"/>
  <w15:chartTrackingRefBased/>
  <w15:docId w15:val="{AE4D18B3-1DD5-48C6-984E-7857D8DE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6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26F4"/>
    <w:pPr>
      <w:keepNext/>
      <w:keepLines/>
      <w:numPr>
        <w:numId w:val="1"/>
      </w:numPr>
      <w:spacing w:before="120" w:after="120"/>
      <w:jc w:val="both"/>
      <w:outlineLvl w:val="0"/>
    </w:pPr>
    <w:rPr>
      <w:rFonts w:ascii="Verdana" w:hAnsi="Verdana"/>
      <w:kern w:val="28"/>
      <w:sz w:val="28"/>
      <w:szCs w:val="20"/>
    </w:rPr>
  </w:style>
  <w:style w:type="paragraph" w:styleId="Heading3">
    <w:name w:val="heading 3"/>
    <w:basedOn w:val="Normal"/>
    <w:next w:val="Normal"/>
    <w:link w:val="Heading3Char"/>
    <w:uiPriority w:val="9"/>
    <w:semiHidden/>
    <w:unhideWhenUsed/>
    <w:qFormat/>
    <w:rsid w:val="00BC41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6F4"/>
    <w:rPr>
      <w:rFonts w:ascii="Verdana" w:eastAsia="Times New Roman" w:hAnsi="Verdana" w:cs="Times New Roman"/>
      <w:kern w:val="28"/>
      <w:sz w:val="28"/>
      <w:szCs w:val="20"/>
      <w:lang w:val="en-US"/>
    </w:rPr>
  </w:style>
  <w:style w:type="character" w:styleId="Hyperlink">
    <w:name w:val="Hyperlink"/>
    <w:uiPriority w:val="99"/>
    <w:semiHidden/>
    <w:unhideWhenUsed/>
    <w:rsid w:val="008626F4"/>
    <w:rPr>
      <w:color w:val="0000FF"/>
      <w:u w:val="single"/>
    </w:rPr>
  </w:style>
  <w:style w:type="paragraph" w:styleId="CommentText">
    <w:name w:val="annotation text"/>
    <w:basedOn w:val="Normal"/>
    <w:link w:val="CommentTextChar"/>
    <w:unhideWhenUsed/>
    <w:rsid w:val="008626F4"/>
    <w:rPr>
      <w:sz w:val="20"/>
      <w:szCs w:val="20"/>
    </w:rPr>
  </w:style>
  <w:style w:type="character" w:customStyle="1" w:styleId="CommentTextChar">
    <w:name w:val="Comment Text Char"/>
    <w:basedOn w:val="DefaultParagraphFont"/>
    <w:link w:val="CommentText"/>
    <w:rsid w:val="008626F4"/>
    <w:rPr>
      <w:rFonts w:ascii="Times New Roman" w:eastAsia="Times New Roman" w:hAnsi="Times New Roman" w:cs="Times New Roman"/>
      <w:sz w:val="20"/>
      <w:szCs w:val="20"/>
      <w:lang w:val="en-US"/>
    </w:rPr>
  </w:style>
  <w:style w:type="paragraph" w:styleId="ListParagraph">
    <w:name w:val="List Paragraph"/>
    <w:basedOn w:val="Normal"/>
    <w:qFormat/>
    <w:rsid w:val="00BC4124"/>
    <w:pPr>
      <w:spacing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BC4124"/>
    <w:rPr>
      <w:rFonts w:asciiTheme="majorHAnsi" w:eastAsiaTheme="majorEastAsia" w:hAnsiTheme="majorHAnsi" w:cstheme="majorBidi"/>
      <w:color w:val="1F3763" w:themeColor="accent1" w:themeShade="7F"/>
      <w:sz w:val="24"/>
      <w:szCs w:val="24"/>
      <w:lang w:val="en-US"/>
    </w:rPr>
  </w:style>
  <w:style w:type="paragraph" w:customStyle="1" w:styleId="2">
    <w:name w:val="Поднаслов2"/>
    <w:basedOn w:val="Normal"/>
    <w:link w:val="2Char"/>
    <w:rsid w:val="00BC4124"/>
    <w:pPr>
      <w:spacing w:before="120" w:after="120"/>
      <w:ind w:left="720" w:hanging="720"/>
    </w:pPr>
    <w:rPr>
      <w:rFonts w:ascii="Verdana" w:hAnsi="Verdana"/>
      <w:b/>
      <w:iCs/>
      <w:lang w:val="sr-Latn-RS"/>
    </w:rPr>
  </w:style>
  <w:style w:type="character" w:customStyle="1" w:styleId="2Char">
    <w:name w:val="Поднаслов2 Char"/>
    <w:link w:val="2"/>
    <w:rsid w:val="00BC4124"/>
    <w:rPr>
      <w:rFonts w:ascii="Verdana" w:eastAsia="Times New Roman" w:hAnsi="Verdana" w:cs="Times New Roman"/>
      <w:b/>
      <w:iCs/>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6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ica.drljevic@pupin.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Zivana-PC</dc:creator>
  <cp:keywords/>
  <dc:description/>
  <cp:lastModifiedBy>Zivana-PC</cp:lastModifiedBy>
  <cp:revision>4</cp:revision>
  <dcterms:created xsi:type="dcterms:W3CDTF">2020-11-25T09:19:00Z</dcterms:created>
  <dcterms:modified xsi:type="dcterms:W3CDTF">2020-11-25T09:24:00Z</dcterms:modified>
</cp:coreProperties>
</file>